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4CFEFD" w14:textId="7467CB04" w:rsidR="006A4C7C" w:rsidRPr="00755709" w:rsidRDefault="001B15D0" w:rsidP="003A4D49">
      <w:r w:rsidRPr="00755709">
        <w:rPr>
          <w:noProof/>
        </w:rPr>
        <w:drawing>
          <wp:anchor distT="0" distB="0" distL="114300" distR="114300" simplePos="0" relativeHeight="251657728" behindDoc="1" locked="0" layoutInCell="1" allowOverlap="1" wp14:anchorId="7F331DB6" wp14:editId="28C3A398">
            <wp:simplePos x="0" y="0"/>
            <wp:positionH relativeFrom="column">
              <wp:posOffset>1428750</wp:posOffset>
            </wp:positionH>
            <wp:positionV relativeFrom="paragraph">
              <wp:posOffset>200025</wp:posOffset>
            </wp:positionV>
            <wp:extent cx="3395980" cy="234315"/>
            <wp:effectExtent l="0" t="0" r="0" b="0"/>
            <wp:wrapNone/>
            <wp:docPr id="2" name="Obraz 3" descr="kol p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kol po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980" cy="234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4C7C" w:rsidRPr="00755709">
        <w:object w:dxaOrig="836" w:dyaOrig="1064" w14:anchorId="6707D89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6pt;height:62.65pt" o:ole="">
            <v:imagedata r:id="rId9" o:title=""/>
          </v:shape>
          <o:OLEObject Type="Embed" ProgID="CorelDraw.Graphic.15" ShapeID="_x0000_i1025" DrawAspect="Content" ObjectID="_1800347945" r:id="rId10"/>
        </w:object>
      </w:r>
    </w:p>
    <w:p w14:paraId="74DEDE70" w14:textId="77777777" w:rsidR="006A4C7C" w:rsidRPr="00755709" w:rsidRDefault="006A4C7C" w:rsidP="00190DC4">
      <w:pPr>
        <w:spacing w:line="276" w:lineRule="auto"/>
        <w:jc w:val="center"/>
        <w:rPr>
          <w:b/>
          <w:spacing w:val="30"/>
          <w:lang w:eastAsia="en-US"/>
        </w:rPr>
      </w:pPr>
      <w:r w:rsidRPr="00755709">
        <w:rPr>
          <w:b/>
          <w:spacing w:val="30"/>
          <w:lang w:eastAsia="en-US"/>
        </w:rPr>
        <w:t>SYLABUS ZAJĘĆ</w:t>
      </w:r>
    </w:p>
    <w:p w14:paraId="2508672D" w14:textId="77777777" w:rsidR="006A4C7C" w:rsidRPr="00755709" w:rsidRDefault="006A4C7C" w:rsidP="00190DC4">
      <w:pPr>
        <w:spacing w:line="276" w:lineRule="auto"/>
        <w:jc w:val="center"/>
        <w:rPr>
          <w:b/>
          <w:spacing w:val="30"/>
          <w:lang w:eastAsia="en-US"/>
        </w:rPr>
      </w:pPr>
      <w:r w:rsidRPr="00755709">
        <w:rPr>
          <w:b/>
          <w:spacing w:val="30"/>
          <w:lang w:eastAsia="en-US"/>
        </w:rPr>
        <w:t>Informacje ogólne</w:t>
      </w:r>
    </w:p>
    <w:p w14:paraId="4E6ADFD2" w14:textId="77777777" w:rsidR="006A4C7C" w:rsidRPr="00755709" w:rsidRDefault="006A4C7C" w:rsidP="00353A92">
      <w:pPr>
        <w:spacing w:line="276" w:lineRule="auto"/>
        <w:rPr>
          <w:b/>
          <w:spacing w:val="30"/>
          <w:lang w:eastAsia="en-US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0"/>
        <w:gridCol w:w="7276"/>
      </w:tblGrid>
      <w:tr w:rsidR="00755709" w:rsidRPr="00755709" w14:paraId="6831412B" w14:textId="77777777" w:rsidTr="00BB3C07">
        <w:trPr>
          <w:trHeight w:val="481"/>
          <w:jc w:val="center"/>
        </w:trPr>
        <w:tc>
          <w:tcPr>
            <w:tcW w:w="9356" w:type="dxa"/>
            <w:gridSpan w:val="2"/>
            <w:shd w:val="clear" w:color="auto" w:fill="D9D9D9"/>
            <w:vAlign w:val="center"/>
          </w:tcPr>
          <w:p w14:paraId="75195726" w14:textId="77777777" w:rsidR="006A4C7C" w:rsidRPr="00755709" w:rsidRDefault="006A4C7C" w:rsidP="005F3E19">
            <w:pPr>
              <w:rPr>
                <w:b/>
                <w:lang w:eastAsia="en-US"/>
              </w:rPr>
            </w:pPr>
            <w:r w:rsidRPr="00755709">
              <w:rPr>
                <w:b/>
                <w:lang w:eastAsia="en-US"/>
              </w:rPr>
              <w:t>Nazwa ZAJĘĆ:  Chemia Organiczna</w:t>
            </w:r>
          </w:p>
        </w:tc>
      </w:tr>
      <w:tr w:rsidR="00755709" w:rsidRPr="00755709" w14:paraId="5920367E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449DEBE8" w14:textId="77777777" w:rsidR="006A4C7C" w:rsidRPr="00755709" w:rsidRDefault="006A4C7C" w:rsidP="005F3E19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>Rodzaj ZAJĘĆ</w:t>
            </w:r>
          </w:p>
        </w:tc>
        <w:tc>
          <w:tcPr>
            <w:tcW w:w="5250" w:type="dxa"/>
            <w:vAlign w:val="center"/>
          </w:tcPr>
          <w:p w14:paraId="79700296" w14:textId="77777777" w:rsidR="006A4C7C" w:rsidRPr="00755709" w:rsidRDefault="006A4C7C" w:rsidP="00CE5584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>Obowiązkowy</w:t>
            </w:r>
          </w:p>
        </w:tc>
      </w:tr>
      <w:tr w:rsidR="00755709" w:rsidRPr="00755709" w14:paraId="411D41D6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43D75F4F" w14:textId="77777777" w:rsidR="006A4C7C" w:rsidRPr="00755709" w:rsidRDefault="006A4C7C" w:rsidP="005F3E19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 xml:space="preserve">Wydział PUM </w:t>
            </w:r>
          </w:p>
        </w:tc>
        <w:tc>
          <w:tcPr>
            <w:tcW w:w="5250" w:type="dxa"/>
            <w:vAlign w:val="center"/>
          </w:tcPr>
          <w:p w14:paraId="387023E1" w14:textId="77777777" w:rsidR="006A4C7C" w:rsidRPr="00755709" w:rsidRDefault="006A4C7C" w:rsidP="00F85033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>Wydział Farmacji, Biotechnologii Medycznej i Medycyny Laboratoryjnej</w:t>
            </w:r>
          </w:p>
        </w:tc>
      </w:tr>
      <w:tr w:rsidR="00755709" w:rsidRPr="00755709" w14:paraId="159B143F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1A737314" w14:textId="77777777" w:rsidR="006A4C7C" w:rsidRPr="00755709" w:rsidRDefault="006A4C7C" w:rsidP="005F3E19">
            <w:pPr>
              <w:rPr>
                <w:b/>
                <w:lang w:eastAsia="en-US"/>
              </w:rPr>
            </w:pPr>
            <w:r w:rsidRPr="00755709">
              <w:rPr>
                <w:b/>
                <w:lang w:eastAsia="en-US"/>
              </w:rPr>
              <w:t xml:space="preserve">Kierunek studiów </w:t>
            </w:r>
          </w:p>
        </w:tc>
        <w:tc>
          <w:tcPr>
            <w:tcW w:w="5250" w:type="dxa"/>
            <w:vAlign w:val="center"/>
          </w:tcPr>
          <w:p w14:paraId="5A1292EA" w14:textId="77777777" w:rsidR="006A4C7C" w:rsidRPr="00755709" w:rsidRDefault="006A4C7C" w:rsidP="005F3E19">
            <w:pPr>
              <w:rPr>
                <w:b/>
                <w:lang w:eastAsia="en-US"/>
              </w:rPr>
            </w:pPr>
            <w:r w:rsidRPr="00755709">
              <w:rPr>
                <w:b/>
                <w:lang w:eastAsia="en-US"/>
              </w:rPr>
              <w:t>Analityka medyczna</w:t>
            </w:r>
          </w:p>
        </w:tc>
      </w:tr>
      <w:tr w:rsidR="00755709" w:rsidRPr="00755709" w14:paraId="323FD0CC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79646450" w14:textId="77777777" w:rsidR="006A4C7C" w:rsidRPr="00755709" w:rsidRDefault="006A4C7C" w:rsidP="005F3E19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 xml:space="preserve">Specjalność </w:t>
            </w:r>
          </w:p>
        </w:tc>
        <w:tc>
          <w:tcPr>
            <w:tcW w:w="5250" w:type="dxa"/>
            <w:vAlign w:val="center"/>
          </w:tcPr>
          <w:p w14:paraId="1B695071" w14:textId="77777777" w:rsidR="006A4C7C" w:rsidRPr="00755709" w:rsidRDefault="006A4C7C" w:rsidP="005F3E19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>-</w:t>
            </w:r>
          </w:p>
        </w:tc>
      </w:tr>
      <w:tr w:rsidR="00755709" w:rsidRPr="00755709" w14:paraId="4298C228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553A0277" w14:textId="77777777" w:rsidR="006A4C7C" w:rsidRPr="00755709" w:rsidRDefault="006A4C7C" w:rsidP="005F3E19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 xml:space="preserve">Poziom studiów </w:t>
            </w:r>
          </w:p>
        </w:tc>
        <w:tc>
          <w:tcPr>
            <w:tcW w:w="5250" w:type="dxa"/>
            <w:vAlign w:val="center"/>
          </w:tcPr>
          <w:p w14:paraId="2D7D7FB3" w14:textId="77777777" w:rsidR="006A4C7C" w:rsidRPr="00755709" w:rsidRDefault="006A4C7C" w:rsidP="009E2260">
            <w:pPr>
              <w:rPr>
                <w:b/>
                <w:vertAlign w:val="superscript"/>
                <w:lang w:eastAsia="en-US"/>
              </w:rPr>
            </w:pPr>
            <w:r w:rsidRPr="00755709">
              <w:rPr>
                <w:b/>
                <w:lang w:eastAsia="en-US"/>
              </w:rPr>
              <w:t>jednolite magisterskie</w:t>
            </w:r>
          </w:p>
        </w:tc>
      </w:tr>
      <w:tr w:rsidR="00755709" w:rsidRPr="00755709" w14:paraId="65FB65FA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795D40FC" w14:textId="77777777" w:rsidR="006A4C7C" w:rsidRPr="00755709" w:rsidRDefault="006A4C7C" w:rsidP="005F3E19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>Forma studiów</w:t>
            </w:r>
          </w:p>
        </w:tc>
        <w:tc>
          <w:tcPr>
            <w:tcW w:w="5250" w:type="dxa"/>
            <w:vAlign w:val="center"/>
          </w:tcPr>
          <w:p w14:paraId="0992F631" w14:textId="77777777" w:rsidR="006A4C7C" w:rsidRPr="00755709" w:rsidRDefault="006A4C7C" w:rsidP="00F85033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>stacjonarne</w:t>
            </w:r>
          </w:p>
        </w:tc>
      </w:tr>
      <w:tr w:rsidR="00755709" w:rsidRPr="00755709" w14:paraId="46BCF924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78842027" w14:textId="77777777" w:rsidR="006A4C7C" w:rsidRPr="00755709" w:rsidRDefault="006A4C7C" w:rsidP="005F3E19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>Rok studiów /semestr studiów</w:t>
            </w:r>
          </w:p>
        </w:tc>
        <w:tc>
          <w:tcPr>
            <w:tcW w:w="5250" w:type="dxa"/>
            <w:vAlign w:val="center"/>
          </w:tcPr>
          <w:p w14:paraId="7FD26D6D" w14:textId="77777777" w:rsidR="006A4C7C" w:rsidRPr="00755709" w:rsidRDefault="006A4C7C" w:rsidP="005F3E19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>Rok I semestr II</w:t>
            </w:r>
          </w:p>
        </w:tc>
      </w:tr>
      <w:tr w:rsidR="00755709" w:rsidRPr="00755709" w14:paraId="76CEB379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5AAEAE5F" w14:textId="77777777" w:rsidR="006A4C7C" w:rsidRPr="00755709" w:rsidRDefault="006A4C7C" w:rsidP="00D9688A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 xml:space="preserve">Liczba przypisanych punktów ECTS </w:t>
            </w:r>
          </w:p>
        </w:tc>
        <w:tc>
          <w:tcPr>
            <w:tcW w:w="5250" w:type="dxa"/>
            <w:vAlign w:val="center"/>
          </w:tcPr>
          <w:p w14:paraId="7A64599C" w14:textId="77777777" w:rsidR="006A4C7C" w:rsidRPr="00755709" w:rsidRDefault="006A4C7C" w:rsidP="005F3E19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>5</w:t>
            </w:r>
          </w:p>
        </w:tc>
      </w:tr>
      <w:tr w:rsidR="00755709" w:rsidRPr="00755709" w14:paraId="13BE98BB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72C82842" w14:textId="77777777" w:rsidR="006A4C7C" w:rsidRPr="00755709" w:rsidRDefault="006A4C7C" w:rsidP="006222BA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>Formy prowadzenia zajęć</w:t>
            </w:r>
          </w:p>
          <w:p w14:paraId="03BD5D32" w14:textId="77777777" w:rsidR="006A4C7C" w:rsidRPr="00755709" w:rsidRDefault="006A4C7C" w:rsidP="006222BA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>(liczba godzin)</w:t>
            </w:r>
          </w:p>
        </w:tc>
        <w:tc>
          <w:tcPr>
            <w:tcW w:w="5250" w:type="dxa"/>
            <w:vAlign w:val="center"/>
          </w:tcPr>
          <w:p w14:paraId="12AD0C53" w14:textId="77777777" w:rsidR="006A4C7C" w:rsidRPr="00755709" w:rsidRDefault="006A4C7C" w:rsidP="005F3E19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>Wykłady: 20 godzin, ćwiczenia: 32 godziny</w:t>
            </w:r>
          </w:p>
        </w:tc>
      </w:tr>
      <w:tr w:rsidR="00755709" w:rsidRPr="00755709" w14:paraId="00DCF10B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11F609D7" w14:textId="77777777" w:rsidR="006A4C7C" w:rsidRPr="00755709" w:rsidRDefault="006A4C7C" w:rsidP="005F3E19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 xml:space="preserve">Sposoby weryfikacji i oceny efektów uczenia się </w:t>
            </w:r>
            <w:r w:rsidRPr="00755709">
              <w:rPr>
                <w:rStyle w:val="Odwoanieprzypisudolnego"/>
                <w:lang w:eastAsia="en-US"/>
              </w:rPr>
              <w:footnoteReference w:id="1"/>
            </w:r>
          </w:p>
        </w:tc>
        <w:tc>
          <w:tcPr>
            <w:tcW w:w="5250" w:type="dxa"/>
            <w:vAlign w:val="center"/>
          </w:tcPr>
          <w:p w14:paraId="26E430A8" w14:textId="77777777" w:rsidR="006A4C7C" w:rsidRPr="00755709" w:rsidRDefault="006A4C7C" w:rsidP="005F3E19">
            <w:pPr>
              <w:rPr>
                <w:lang w:eastAsia="en-US"/>
              </w:rPr>
            </w:pPr>
            <w:r w:rsidRPr="00755709">
              <w:rPr>
                <w:rFonts w:ascii="MS Gothic" w:eastAsia="MS Gothic" w:hAnsi="MS Gothic" w:hint="eastAsia"/>
                <w:lang w:eastAsia="en-US"/>
              </w:rPr>
              <w:t>☐</w:t>
            </w:r>
            <w:r w:rsidRPr="00755709">
              <w:rPr>
                <w:lang w:eastAsia="en-US"/>
              </w:rPr>
              <w:t>zaliczenie na ocenę:</w:t>
            </w:r>
          </w:p>
          <w:p w14:paraId="1B2B75AD" w14:textId="77777777" w:rsidR="006A4C7C" w:rsidRPr="00755709" w:rsidRDefault="006A4C7C" w:rsidP="00EB3A95">
            <w:pPr>
              <w:ind w:firstLine="554"/>
              <w:rPr>
                <w:lang w:eastAsia="en-US"/>
              </w:rPr>
            </w:pPr>
            <w:r w:rsidRPr="00755709">
              <w:rPr>
                <w:rFonts w:ascii="MS Gothic" w:eastAsia="MS Gothic" w:hAnsi="MS Gothic" w:hint="eastAsia"/>
                <w:lang w:eastAsia="en-US"/>
              </w:rPr>
              <w:t>☐</w:t>
            </w:r>
            <w:r w:rsidRPr="00755709">
              <w:rPr>
                <w:lang w:eastAsia="en-US"/>
              </w:rPr>
              <w:t>opisowe</w:t>
            </w:r>
          </w:p>
          <w:p w14:paraId="6D4E1CC0" w14:textId="77777777" w:rsidR="006A4C7C" w:rsidRPr="00755709" w:rsidRDefault="006A4C7C" w:rsidP="00EB3A95">
            <w:pPr>
              <w:ind w:firstLine="554"/>
              <w:rPr>
                <w:lang w:eastAsia="en-US"/>
              </w:rPr>
            </w:pPr>
            <w:r w:rsidRPr="00755709">
              <w:rPr>
                <w:rFonts w:ascii="MS Gothic" w:eastAsia="MS Gothic" w:hAnsi="MS Gothic" w:hint="eastAsia"/>
                <w:lang w:eastAsia="en-US"/>
              </w:rPr>
              <w:t>☐</w:t>
            </w:r>
            <w:r w:rsidRPr="00755709">
              <w:rPr>
                <w:lang w:eastAsia="en-US"/>
              </w:rPr>
              <w:t>testowe</w:t>
            </w:r>
          </w:p>
          <w:p w14:paraId="68B1E6B6" w14:textId="77777777" w:rsidR="006A4C7C" w:rsidRPr="00755709" w:rsidRDefault="006A4C7C" w:rsidP="00EB3A95">
            <w:pPr>
              <w:ind w:firstLine="554"/>
              <w:rPr>
                <w:lang w:eastAsia="en-US"/>
              </w:rPr>
            </w:pPr>
            <w:r w:rsidRPr="00755709">
              <w:rPr>
                <w:rFonts w:ascii="MS Gothic" w:eastAsia="MS Gothic" w:hAnsi="MS Gothic" w:hint="eastAsia"/>
                <w:lang w:eastAsia="en-US"/>
              </w:rPr>
              <w:t>☐</w:t>
            </w:r>
            <w:r w:rsidRPr="00755709">
              <w:rPr>
                <w:lang w:eastAsia="en-US"/>
              </w:rPr>
              <w:t>praktyczne</w:t>
            </w:r>
          </w:p>
          <w:p w14:paraId="0BECC2CA" w14:textId="77777777" w:rsidR="006A4C7C" w:rsidRPr="00755709" w:rsidRDefault="006A4C7C" w:rsidP="00EB3A95">
            <w:pPr>
              <w:ind w:firstLine="554"/>
              <w:rPr>
                <w:lang w:eastAsia="en-US"/>
              </w:rPr>
            </w:pPr>
            <w:r w:rsidRPr="00755709">
              <w:rPr>
                <w:rFonts w:ascii="MS Gothic" w:eastAsia="MS Gothic" w:hAnsi="MS Gothic" w:hint="eastAsia"/>
                <w:lang w:eastAsia="en-US"/>
              </w:rPr>
              <w:t>☐</w:t>
            </w:r>
            <w:r w:rsidRPr="00755709">
              <w:rPr>
                <w:lang w:eastAsia="en-US"/>
              </w:rPr>
              <w:t>ustne</w:t>
            </w:r>
          </w:p>
          <w:p w14:paraId="14F97DBA" w14:textId="77777777" w:rsidR="006A4C7C" w:rsidRPr="00755709" w:rsidRDefault="006A4C7C" w:rsidP="005F3E19">
            <w:pPr>
              <w:rPr>
                <w:lang w:eastAsia="en-US"/>
              </w:rPr>
            </w:pPr>
          </w:p>
          <w:p w14:paraId="425900D7" w14:textId="77777777" w:rsidR="006A4C7C" w:rsidRPr="00755709" w:rsidRDefault="006A4C7C" w:rsidP="00EB3A95">
            <w:pPr>
              <w:rPr>
                <w:lang w:eastAsia="en-US"/>
              </w:rPr>
            </w:pPr>
            <w:r w:rsidRPr="00755709">
              <w:rPr>
                <w:rFonts w:ascii="MS Gothic" w:eastAsia="MS Gothic" w:hAnsi="MS Gothic" w:hint="eastAsia"/>
                <w:lang w:eastAsia="en-US"/>
              </w:rPr>
              <w:t>☐</w:t>
            </w:r>
            <w:r w:rsidRPr="00755709">
              <w:rPr>
                <w:lang w:eastAsia="en-US"/>
              </w:rPr>
              <w:t xml:space="preserve">zaliczenie bez oceny </w:t>
            </w:r>
          </w:p>
          <w:p w14:paraId="6B8221C1" w14:textId="77777777" w:rsidR="006A4C7C" w:rsidRPr="00755709" w:rsidRDefault="006A4C7C" w:rsidP="005F3E19">
            <w:pPr>
              <w:rPr>
                <w:lang w:eastAsia="en-US"/>
              </w:rPr>
            </w:pPr>
          </w:p>
          <w:p w14:paraId="7A55C74B" w14:textId="77777777" w:rsidR="006A4C7C" w:rsidRPr="00755709" w:rsidRDefault="006A4C7C" w:rsidP="005F3E19">
            <w:pPr>
              <w:rPr>
                <w:lang w:eastAsia="en-US"/>
              </w:rPr>
            </w:pPr>
            <w:r w:rsidRPr="00755709">
              <w:rPr>
                <w:rFonts w:ascii="MS Gothic" w:eastAsia="MS Gothic" w:hAnsi="MS Gothic" w:hint="eastAsia"/>
                <w:b/>
                <w:lang w:eastAsia="en-US"/>
              </w:rPr>
              <w:t>☒</w:t>
            </w:r>
            <w:r w:rsidRPr="00755709">
              <w:rPr>
                <w:lang w:eastAsia="en-US"/>
              </w:rPr>
              <w:t>egzamin końcowy:</w:t>
            </w:r>
          </w:p>
          <w:p w14:paraId="47CB94E3" w14:textId="77777777" w:rsidR="006A4C7C" w:rsidRPr="00755709" w:rsidRDefault="006A4C7C" w:rsidP="00EB3A95">
            <w:pPr>
              <w:ind w:left="63" w:firstLine="491"/>
              <w:rPr>
                <w:lang w:eastAsia="en-US"/>
              </w:rPr>
            </w:pPr>
            <w:r w:rsidRPr="00755709">
              <w:rPr>
                <w:rFonts w:ascii="MS Gothic" w:eastAsia="MS Gothic" w:hAnsi="MS Gothic" w:hint="eastAsia"/>
                <w:lang w:eastAsia="en-US"/>
              </w:rPr>
              <w:t>☐</w:t>
            </w:r>
            <w:r w:rsidRPr="00755709">
              <w:rPr>
                <w:lang w:eastAsia="en-US"/>
              </w:rPr>
              <w:t>opisowy</w:t>
            </w:r>
          </w:p>
          <w:p w14:paraId="681BA00E" w14:textId="77777777" w:rsidR="006A4C7C" w:rsidRPr="00755709" w:rsidRDefault="006A4C7C" w:rsidP="00EB3A95">
            <w:pPr>
              <w:ind w:left="63" w:firstLine="491"/>
              <w:rPr>
                <w:lang w:eastAsia="en-US"/>
              </w:rPr>
            </w:pPr>
            <w:r w:rsidRPr="00755709">
              <w:rPr>
                <w:rFonts w:ascii="MS Gothic" w:eastAsia="MS Gothic" w:hAnsi="MS Gothic" w:hint="eastAsia"/>
                <w:b/>
                <w:lang w:eastAsia="en-US"/>
              </w:rPr>
              <w:t>☒</w:t>
            </w:r>
            <w:r w:rsidRPr="00755709">
              <w:rPr>
                <w:lang w:eastAsia="en-US"/>
              </w:rPr>
              <w:t>testowy</w:t>
            </w:r>
          </w:p>
          <w:p w14:paraId="06D81FE4" w14:textId="77777777" w:rsidR="006A4C7C" w:rsidRPr="00755709" w:rsidRDefault="006A4C7C" w:rsidP="00EB3A95">
            <w:pPr>
              <w:ind w:left="63" w:firstLine="491"/>
              <w:rPr>
                <w:lang w:eastAsia="en-US"/>
              </w:rPr>
            </w:pPr>
            <w:r w:rsidRPr="00755709">
              <w:rPr>
                <w:rFonts w:ascii="MS Gothic" w:eastAsia="MS Gothic" w:hAnsi="MS Gothic" w:hint="eastAsia"/>
                <w:lang w:eastAsia="en-US"/>
              </w:rPr>
              <w:t>☐</w:t>
            </w:r>
            <w:r w:rsidRPr="00755709">
              <w:rPr>
                <w:lang w:eastAsia="en-US"/>
              </w:rPr>
              <w:t>praktyczny</w:t>
            </w:r>
          </w:p>
          <w:p w14:paraId="2C4C2966" w14:textId="77777777" w:rsidR="006A4C7C" w:rsidRPr="00755709" w:rsidRDefault="006A4C7C" w:rsidP="00EB3A95">
            <w:pPr>
              <w:ind w:left="63" w:firstLine="491"/>
              <w:rPr>
                <w:lang w:eastAsia="en-US"/>
              </w:rPr>
            </w:pPr>
            <w:r w:rsidRPr="00755709">
              <w:rPr>
                <w:rFonts w:ascii="MS Gothic" w:eastAsia="MS Gothic" w:hAnsi="MS Gothic" w:hint="eastAsia"/>
                <w:lang w:eastAsia="en-US"/>
              </w:rPr>
              <w:t>☐</w:t>
            </w:r>
            <w:r w:rsidRPr="00755709">
              <w:rPr>
                <w:lang w:eastAsia="en-US"/>
              </w:rPr>
              <w:t>ustny</w:t>
            </w:r>
          </w:p>
        </w:tc>
      </w:tr>
      <w:tr w:rsidR="00755709" w:rsidRPr="00755709" w14:paraId="587CC8B1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3717F54F" w14:textId="77777777" w:rsidR="006A4C7C" w:rsidRPr="00755709" w:rsidRDefault="006A4C7C" w:rsidP="005F3E19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>Kierownik jednostki</w:t>
            </w:r>
          </w:p>
        </w:tc>
        <w:tc>
          <w:tcPr>
            <w:tcW w:w="5250" w:type="dxa"/>
            <w:vAlign w:val="center"/>
          </w:tcPr>
          <w:p w14:paraId="2D2AA806" w14:textId="77777777" w:rsidR="006A4C7C" w:rsidRPr="00755709" w:rsidRDefault="006A4C7C" w:rsidP="000B1841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>prof.dr. hab.n o zdr. Izabela Gutowska</w:t>
            </w:r>
          </w:p>
        </w:tc>
      </w:tr>
      <w:tr w:rsidR="00755709" w:rsidRPr="00755709" w14:paraId="42AEDD86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462C1853" w14:textId="77777777" w:rsidR="006A4C7C" w:rsidRPr="00755709" w:rsidRDefault="006A4C7C" w:rsidP="005F3E19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 xml:space="preserve">Adiunkt dydaktyczny lub osoba odpowiedzialna za </w:t>
            </w:r>
            <w:r w:rsidRPr="00755709">
              <w:rPr>
                <w:lang w:eastAsia="en-US"/>
              </w:rPr>
              <w:lastRenderedPageBreak/>
              <w:t>przedmiot</w:t>
            </w:r>
          </w:p>
        </w:tc>
        <w:tc>
          <w:tcPr>
            <w:tcW w:w="5250" w:type="dxa"/>
            <w:vAlign w:val="center"/>
          </w:tcPr>
          <w:p w14:paraId="77D334A7" w14:textId="77777777" w:rsidR="004060F5" w:rsidRPr="00755709" w:rsidRDefault="004060F5" w:rsidP="004060F5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lastRenderedPageBreak/>
              <w:t>dr Wojciech Żwierełło</w:t>
            </w:r>
          </w:p>
          <w:p w14:paraId="24AE02D1" w14:textId="7C97CFDB" w:rsidR="00575B05" w:rsidRPr="00755709" w:rsidRDefault="004060F5" w:rsidP="004060F5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>wojciech.zwierello@pum.edu.pl</w:t>
            </w:r>
          </w:p>
        </w:tc>
      </w:tr>
      <w:tr w:rsidR="00755709" w:rsidRPr="00755709" w14:paraId="10F33521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4975301A" w14:textId="77777777" w:rsidR="006A4C7C" w:rsidRPr="00755709" w:rsidRDefault="006A4C7C" w:rsidP="005F3E19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lastRenderedPageBreak/>
              <w:t>Nazwa i dane kontaktowe jednostki</w:t>
            </w:r>
          </w:p>
        </w:tc>
        <w:tc>
          <w:tcPr>
            <w:tcW w:w="5250" w:type="dxa"/>
            <w:vAlign w:val="center"/>
          </w:tcPr>
          <w:p w14:paraId="2FC327CB" w14:textId="77777777" w:rsidR="006A4C7C" w:rsidRPr="00755709" w:rsidRDefault="006A4C7C" w:rsidP="005F3E19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>Zakład Chemii Medycznej, Tel 91 4641644</w:t>
            </w:r>
          </w:p>
          <w:p w14:paraId="6CDA621F" w14:textId="23C4CF72" w:rsidR="006A4C7C" w:rsidRPr="00755709" w:rsidRDefault="00755709" w:rsidP="005F3E19">
            <w:pPr>
              <w:rPr>
                <w:lang w:eastAsia="en-US"/>
              </w:rPr>
            </w:pPr>
            <w:hyperlink r:id="rId11" w:history="1">
              <w:r w:rsidRPr="00755709">
                <w:rPr>
                  <w:rStyle w:val="Hipercze"/>
                  <w:color w:val="auto"/>
                  <w:lang w:eastAsia="en-US"/>
                </w:rPr>
                <w:t>chemia@pum.edu.pl</w:t>
              </w:r>
            </w:hyperlink>
            <w:r w:rsidRPr="00755709">
              <w:rPr>
                <w:lang w:eastAsia="en-US"/>
              </w:rPr>
              <w:t xml:space="preserve"> </w:t>
            </w:r>
          </w:p>
        </w:tc>
      </w:tr>
      <w:tr w:rsidR="00755709" w:rsidRPr="00755709" w14:paraId="3EBA9ED5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5D49DBD3" w14:textId="77777777" w:rsidR="006A4C7C" w:rsidRPr="00755709" w:rsidRDefault="006A4C7C" w:rsidP="005F3E19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>Strona internetowa jednostki</w:t>
            </w:r>
          </w:p>
        </w:tc>
        <w:tc>
          <w:tcPr>
            <w:tcW w:w="5250" w:type="dxa"/>
            <w:vAlign w:val="center"/>
          </w:tcPr>
          <w:p w14:paraId="75830743" w14:textId="27CE93A4" w:rsidR="006A4C7C" w:rsidRPr="00755709" w:rsidRDefault="00755709" w:rsidP="005F3E19">
            <w:pPr>
              <w:rPr>
                <w:sz w:val="20"/>
                <w:lang w:eastAsia="en-US"/>
              </w:rPr>
            </w:pPr>
            <w:r w:rsidRPr="00755709">
              <w:rPr>
                <w:sz w:val="20"/>
                <w:lang w:eastAsia="en-US"/>
              </w:rPr>
              <w:t>www.pum.edu.pl/studenci/informacje_z_jednostek/wfbmiml/zaklad_chemii_medycznej</w:t>
            </w:r>
          </w:p>
        </w:tc>
      </w:tr>
      <w:tr w:rsidR="00755709" w:rsidRPr="00755709" w14:paraId="2175025A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186C3736" w14:textId="77777777" w:rsidR="006A4C7C" w:rsidRPr="00755709" w:rsidRDefault="006A4C7C" w:rsidP="005F3E19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>Język prowadzenia zajęć</w:t>
            </w:r>
          </w:p>
        </w:tc>
        <w:tc>
          <w:tcPr>
            <w:tcW w:w="5250" w:type="dxa"/>
            <w:vAlign w:val="center"/>
          </w:tcPr>
          <w:p w14:paraId="0A8EC054" w14:textId="77777777" w:rsidR="006A4C7C" w:rsidRPr="00755709" w:rsidRDefault="006A4C7C" w:rsidP="00004CF4">
            <w:pPr>
              <w:tabs>
                <w:tab w:val="left" w:pos="4073"/>
              </w:tabs>
              <w:rPr>
                <w:lang w:eastAsia="en-US"/>
              </w:rPr>
            </w:pPr>
            <w:r w:rsidRPr="00755709">
              <w:rPr>
                <w:lang w:eastAsia="en-US"/>
              </w:rPr>
              <w:t>polski</w:t>
            </w:r>
          </w:p>
        </w:tc>
      </w:tr>
    </w:tbl>
    <w:p w14:paraId="20E7F424" w14:textId="77777777" w:rsidR="006A4C7C" w:rsidRPr="00755709" w:rsidRDefault="006A4C7C" w:rsidP="00353A92">
      <w:pPr>
        <w:spacing w:after="200" w:line="276" w:lineRule="auto"/>
        <w:ind w:left="720"/>
        <w:rPr>
          <w:b/>
          <w:lang w:eastAsia="en-US"/>
        </w:rPr>
      </w:pPr>
      <w:bookmarkStart w:id="0" w:name="_GoBack"/>
      <w:bookmarkEnd w:id="0"/>
    </w:p>
    <w:p w14:paraId="4136E8E1" w14:textId="77777777" w:rsidR="006A4C7C" w:rsidRPr="00755709" w:rsidRDefault="006A4C7C" w:rsidP="00353A92">
      <w:pPr>
        <w:spacing w:after="200" w:line="276" w:lineRule="auto"/>
        <w:jc w:val="center"/>
        <w:rPr>
          <w:b/>
          <w:lang w:eastAsia="en-US"/>
        </w:rPr>
      </w:pPr>
      <w:r w:rsidRPr="00755709">
        <w:rPr>
          <w:b/>
          <w:lang w:eastAsia="en-US"/>
        </w:rPr>
        <w:t>Informacje szczegółowe</w:t>
      </w:r>
    </w:p>
    <w:tbl>
      <w:tblPr>
        <w:tblW w:w="9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5"/>
        <w:gridCol w:w="1560"/>
        <w:gridCol w:w="6213"/>
      </w:tblGrid>
      <w:tr w:rsidR="00755709" w:rsidRPr="00755709" w14:paraId="0BCE5111" w14:textId="77777777" w:rsidTr="001C5B63">
        <w:trPr>
          <w:trHeight w:val="397"/>
          <w:jc w:val="center"/>
        </w:trPr>
        <w:tc>
          <w:tcPr>
            <w:tcW w:w="3665" w:type="dxa"/>
            <w:gridSpan w:val="2"/>
            <w:vAlign w:val="center"/>
          </w:tcPr>
          <w:p w14:paraId="7290D993" w14:textId="77777777" w:rsidR="006A4C7C" w:rsidRPr="00755709" w:rsidRDefault="006A4C7C" w:rsidP="001C5B63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Cele zajęć</w:t>
            </w:r>
          </w:p>
        </w:tc>
        <w:tc>
          <w:tcPr>
            <w:tcW w:w="6213" w:type="dxa"/>
            <w:vAlign w:val="center"/>
          </w:tcPr>
          <w:p w14:paraId="39F7D470" w14:textId="77777777" w:rsidR="006A4C7C" w:rsidRPr="00755709" w:rsidRDefault="006A4C7C" w:rsidP="00C24D65">
            <w:pPr>
              <w:rPr>
                <w:lang w:eastAsia="en-US"/>
              </w:rPr>
            </w:pPr>
          </w:p>
          <w:p w14:paraId="739DA639" w14:textId="77777777" w:rsidR="006A4C7C" w:rsidRPr="00755709" w:rsidRDefault="006A4C7C" w:rsidP="00F775D0">
            <w:pPr>
              <w:ind w:firstLine="708"/>
              <w:jc w:val="both"/>
            </w:pPr>
            <w:r w:rsidRPr="00755709">
              <w:t>Celem nauczania chemii organicznej jest wykształcenie podstaw wiedzy o strukturze i  właściwościach  związków organicznych  w celu zrozumienia reakcji zachodzących w żywych organizmach a także  specyficzne  reakcje związków organicznych w preparatyce i syntezie  organicznej.</w:t>
            </w:r>
          </w:p>
          <w:p w14:paraId="01FEDB3C" w14:textId="77777777" w:rsidR="006A4C7C" w:rsidRPr="00755709" w:rsidRDefault="006A4C7C" w:rsidP="00F775D0">
            <w:pPr>
              <w:ind w:firstLine="708"/>
              <w:jc w:val="both"/>
            </w:pPr>
            <w:r w:rsidRPr="00755709">
              <w:t>Zdobyta przez studenta wiedza obejmuje strukturę i  nomenklaturę  głównych klas związków organicznych, klasyfikację i mechanizmy reakcji addycji, substytucji, eliminacji. Pozwala poszerzyć i ugruntować wiadomości dotyczące cukrów i ich pochodnych o znaczeniu biologicznym, lipidów prostych i złożonych, terpenów oraz wolnych rodników.</w:t>
            </w:r>
          </w:p>
          <w:p w14:paraId="292D5075" w14:textId="77777777" w:rsidR="006A4C7C" w:rsidRPr="00755709" w:rsidRDefault="006A4C7C" w:rsidP="00F775D0">
            <w:pPr>
              <w:ind w:firstLine="708"/>
              <w:jc w:val="both"/>
            </w:pPr>
            <w:r w:rsidRPr="00755709">
              <w:t>Student ma możliwość zapoznania  się z podstawowymi technikami stosowanymi  w laboratorium syntezy organicznej, służącymi  do izolacji, oczyszczania i identyfikacji  produktów reakcji .</w:t>
            </w:r>
          </w:p>
          <w:p w14:paraId="4A74732B" w14:textId="77777777" w:rsidR="006A4C7C" w:rsidRPr="00755709" w:rsidRDefault="006A4C7C" w:rsidP="00F775D0">
            <w:pPr>
              <w:jc w:val="both"/>
            </w:pPr>
            <w:r w:rsidRPr="00755709">
              <w:t>Szczególny nacisk, w trakcie zajęć praktycznych  kładzie  się na kształcenie  w zakresie bezpiecznej pracy zezwiązkami chemicznymi oraz na nabycie umiejętności wykonywania prostych syntez związków organicznych.</w:t>
            </w:r>
          </w:p>
          <w:p w14:paraId="70732138" w14:textId="77777777" w:rsidR="006A4C7C" w:rsidRPr="00755709" w:rsidRDefault="006A4C7C" w:rsidP="00C24D65">
            <w:pPr>
              <w:rPr>
                <w:lang w:eastAsia="en-US"/>
              </w:rPr>
            </w:pPr>
          </w:p>
        </w:tc>
      </w:tr>
      <w:tr w:rsidR="00755709" w:rsidRPr="00755709" w14:paraId="35A48105" w14:textId="77777777" w:rsidTr="001C5B63">
        <w:trPr>
          <w:trHeight w:val="397"/>
          <w:jc w:val="center"/>
        </w:trPr>
        <w:tc>
          <w:tcPr>
            <w:tcW w:w="2105" w:type="dxa"/>
            <w:vMerge w:val="restart"/>
            <w:vAlign w:val="center"/>
          </w:tcPr>
          <w:p w14:paraId="0508A610" w14:textId="77777777" w:rsidR="006A4C7C" w:rsidRPr="00755709" w:rsidRDefault="006A4C7C" w:rsidP="001C5B63">
            <w:pPr>
              <w:jc w:val="center"/>
              <w:rPr>
                <w:highlight w:val="yellow"/>
                <w:lang w:eastAsia="en-US"/>
              </w:rPr>
            </w:pPr>
            <w:r w:rsidRPr="00755709">
              <w:rPr>
                <w:lang w:eastAsia="en-US"/>
              </w:rPr>
              <w:t>Wymagania wstępne w zakresie</w:t>
            </w:r>
          </w:p>
        </w:tc>
        <w:tc>
          <w:tcPr>
            <w:tcW w:w="1560" w:type="dxa"/>
            <w:vAlign w:val="center"/>
          </w:tcPr>
          <w:p w14:paraId="37D75FB9" w14:textId="77777777" w:rsidR="006A4C7C" w:rsidRPr="00755709" w:rsidRDefault="006A4C7C" w:rsidP="001C5B63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Wiedzy</w:t>
            </w:r>
          </w:p>
        </w:tc>
        <w:tc>
          <w:tcPr>
            <w:tcW w:w="6213" w:type="dxa"/>
            <w:vAlign w:val="center"/>
          </w:tcPr>
          <w:p w14:paraId="5C80009D" w14:textId="77777777" w:rsidR="006A4C7C" w:rsidRPr="00755709" w:rsidRDefault="006A4C7C" w:rsidP="00C24D65">
            <w:pPr>
              <w:rPr>
                <w:i/>
                <w:lang w:eastAsia="en-US"/>
              </w:rPr>
            </w:pPr>
            <w:r w:rsidRPr="00755709">
              <w:rPr>
                <w:lang w:eastAsia="en-US"/>
              </w:rPr>
              <w:t xml:space="preserve">Posiadanie wiedzy z zakresu chemii na poziomie szkoły średniej  </w:t>
            </w:r>
          </w:p>
        </w:tc>
      </w:tr>
      <w:tr w:rsidR="00755709" w:rsidRPr="00755709" w14:paraId="360A85E0" w14:textId="77777777" w:rsidTr="001C5B63">
        <w:trPr>
          <w:trHeight w:val="397"/>
          <w:jc w:val="center"/>
        </w:trPr>
        <w:tc>
          <w:tcPr>
            <w:tcW w:w="2105" w:type="dxa"/>
            <w:vMerge/>
            <w:vAlign w:val="center"/>
          </w:tcPr>
          <w:p w14:paraId="02F66B92" w14:textId="77777777" w:rsidR="006A4C7C" w:rsidRPr="00755709" w:rsidRDefault="006A4C7C" w:rsidP="001C5B63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42896FD8" w14:textId="77777777" w:rsidR="006A4C7C" w:rsidRPr="00755709" w:rsidRDefault="006A4C7C" w:rsidP="001C5B63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Umiejętności</w:t>
            </w:r>
          </w:p>
        </w:tc>
        <w:tc>
          <w:tcPr>
            <w:tcW w:w="6213" w:type="dxa"/>
            <w:vAlign w:val="center"/>
          </w:tcPr>
          <w:p w14:paraId="2D9486F7" w14:textId="77777777" w:rsidR="006A4C7C" w:rsidRPr="00755709" w:rsidRDefault="006A4C7C" w:rsidP="00C24D65">
            <w:pPr>
              <w:rPr>
                <w:i/>
                <w:lang w:eastAsia="en-US"/>
              </w:rPr>
            </w:pPr>
            <w:r w:rsidRPr="00755709">
              <w:rPr>
                <w:lang w:eastAsia="en-US"/>
              </w:rPr>
              <w:t>Umiejętność samodzielnej nauki w sposób ukierunkowany</w:t>
            </w:r>
          </w:p>
        </w:tc>
      </w:tr>
      <w:tr w:rsidR="006A4C7C" w:rsidRPr="00755709" w14:paraId="70980ED9" w14:textId="77777777" w:rsidTr="001C5B63">
        <w:trPr>
          <w:trHeight w:val="397"/>
          <w:jc w:val="center"/>
        </w:trPr>
        <w:tc>
          <w:tcPr>
            <w:tcW w:w="2105" w:type="dxa"/>
            <w:vMerge/>
            <w:vAlign w:val="center"/>
          </w:tcPr>
          <w:p w14:paraId="4CBEBB8A" w14:textId="77777777" w:rsidR="006A4C7C" w:rsidRPr="00755709" w:rsidRDefault="006A4C7C" w:rsidP="001C5B63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4C2D7CD1" w14:textId="77777777" w:rsidR="006A4C7C" w:rsidRPr="00755709" w:rsidRDefault="006A4C7C" w:rsidP="001C5B63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Kompetencji społecznych</w:t>
            </w:r>
          </w:p>
        </w:tc>
        <w:tc>
          <w:tcPr>
            <w:tcW w:w="6213" w:type="dxa"/>
            <w:vAlign w:val="center"/>
          </w:tcPr>
          <w:p w14:paraId="081A360C" w14:textId="77777777" w:rsidR="006A4C7C" w:rsidRPr="00755709" w:rsidRDefault="006A4C7C" w:rsidP="00C24D65">
            <w:pPr>
              <w:rPr>
                <w:i/>
                <w:lang w:eastAsia="en-US"/>
              </w:rPr>
            </w:pPr>
            <w:r w:rsidRPr="00755709">
              <w:rPr>
                <w:lang w:eastAsia="en-US"/>
              </w:rPr>
              <w:t>Posiada nawyk samokształcenia</w:t>
            </w:r>
          </w:p>
        </w:tc>
      </w:tr>
    </w:tbl>
    <w:p w14:paraId="147E8648" w14:textId="77777777" w:rsidR="006A4C7C" w:rsidRPr="00755709" w:rsidRDefault="006A4C7C" w:rsidP="00353A92">
      <w:pPr>
        <w:spacing w:after="200" w:line="276" w:lineRule="auto"/>
        <w:rPr>
          <w:lang w:eastAsia="en-US"/>
        </w:rPr>
      </w:pPr>
    </w:p>
    <w:tbl>
      <w:tblPr>
        <w:tblW w:w="10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05"/>
        <w:gridCol w:w="3992"/>
        <w:gridCol w:w="2268"/>
        <w:gridCol w:w="2192"/>
      </w:tblGrid>
      <w:tr w:rsidR="00755709" w:rsidRPr="00755709" w14:paraId="6C3E17F7" w14:textId="77777777" w:rsidTr="00F63EAD">
        <w:trPr>
          <w:trHeight w:val="400"/>
          <w:jc w:val="center"/>
        </w:trPr>
        <w:tc>
          <w:tcPr>
            <w:tcW w:w="10057" w:type="dxa"/>
            <w:gridSpan w:val="4"/>
            <w:shd w:val="clear" w:color="auto" w:fill="D9D9D9"/>
            <w:vAlign w:val="center"/>
          </w:tcPr>
          <w:p w14:paraId="54F23DEA" w14:textId="77777777" w:rsidR="006A4C7C" w:rsidRPr="00755709" w:rsidRDefault="006A4C7C" w:rsidP="005F3E19">
            <w:pPr>
              <w:rPr>
                <w:b/>
                <w:lang w:eastAsia="en-US"/>
              </w:rPr>
            </w:pPr>
            <w:r w:rsidRPr="00755709">
              <w:rPr>
                <w:rFonts w:eastAsia="Batang"/>
                <w:b/>
              </w:rPr>
              <w:t>EFEKTY UCZENIA SIĘ</w:t>
            </w:r>
          </w:p>
        </w:tc>
      </w:tr>
      <w:tr w:rsidR="00755709" w:rsidRPr="00755709" w14:paraId="719278C7" w14:textId="77777777" w:rsidTr="003615B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563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252A5665" w14:textId="77777777" w:rsidR="006A4C7C" w:rsidRPr="00755709" w:rsidRDefault="006A4C7C" w:rsidP="00FA1480">
            <w:pPr>
              <w:jc w:val="center"/>
              <w:rPr>
                <w:b/>
              </w:rPr>
            </w:pPr>
            <w:r w:rsidRPr="00755709">
              <w:rPr>
                <w:b/>
              </w:rPr>
              <w:t>lp. efektu uczenia się</w:t>
            </w:r>
          </w:p>
        </w:tc>
        <w:tc>
          <w:tcPr>
            <w:tcW w:w="3992" w:type="dxa"/>
            <w:vAlign w:val="center"/>
          </w:tcPr>
          <w:p w14:paraId="64411750" w14:textId="77777777" w:rsidR="006A4C7C" w:rsidRPr="00755709" w:rsidRDefault="006A4C7C" w:rsidP="00FA1480">
            <w:pPr>
              <w:jc w:val="center"/>
              <w:rPr>
                <w:b/>
              </w:rPr>
            </w:pPr>
            <w:r w:rsidRPr="00755709">
              <w:rPr>
                <w:b/>
              </w:rPr>
              <w:t>Student, który zaliczył ZAJĘCIA</w:t>
            </w:r>
          </w:p>
          <w:p w14:paraId="302841DD" w14:textId="77777777" w:rsidR="006A4C7C" w:rsidRPr="00755709" w:rsidRDefault="006A4C7C" w:rsidP="00FA1480">
            <w:pPr>
              <w:jc w:val="center"/>
              <w:rPr>
                <w:b/>
              </w:rPr>
            </w:pPr>
            <w:r w:rsidRPr="00755709">
              <w:rPr>
                <w:b/>
              </w:rPr>
              <w:t>wie/umie/potrafi:</w:t>
            </w:r>
          </w:p>
        </w:tc>
        <w:tc>
          <w:tcPr>
            <w:tcW w:w="2268" w:type="dxa"/>
            <w:vAlign w:val="center"/>
          </w:tcPr>
          <w:p w14:paraId="1373810C" w14:textId="77777777" w:rsidR="006A4C7C" w:rsidRPr="00755709" w:rsidRDefault="006A4C7C" w:rsidP="00FA1480">
            <w:pPr>
              <w:jc w:val="center"/>
              <w:rPr>
                <w:b/>
              </w:rPr>
            </w:pPr>
            <w:r w:rsidRPr="00755709">
              <w:rPr>
                <w:b/>
              </w:rPr>
              <w:t xml:space="preserve">SYMBOL </w:t>
            </w:r>
          </w:p>
          <w:p w14:paraId="512A60F5" w14:textId="77777777" w:rsidR="006A4C7C" w:rsidRPr="00755709" w:rsidRDefault="006A4C7C" w:rsidP="00FA1480">
            <w:pPr>
              <w:jc w:val="center"/>
              <w:rPr>
                <w:b/>
              </w:rPr>
            </w:pPr>
            <w:r w:rsidRPr="00755709">
              <w:rPr>
                <w:b/>
              </w:rPr>
              <w:t xml:space="preserve">(odniesienie do) </w:t>
            </w:r>
          </w:p>
          <w:p w14:paraId="61D6684D" w14:textId="77777777" w:rsidR="006A4C7C" w:rsidRPr="00755709" w:rsidRDefault="006A4C7C" w:rsidP="00FA1480">
            <w:pPr>
              <w:jc w:val="center"/>
              <w:rPr>
                <w:b/>
              </w:rPr>
            </w:pPr>
            <w:r w:rsidRPr="00755709">
              <w:rPr>
                <w:b/>
              </w:rPr>
              <w:t>efektów uczenia się dla kierunku</w:t>
            </w:r>
          </w:p>
        </w:tc>
        <w:tc>
          <w:tcPr>
            <w:tcW w:w="2192" w:type="dxa"/>
            <w:tcBorders>
              <w:right w:val="single" w:sz="6" w:space="0" w:color="auto"/>
            </w:tcBorders>
            <w:vAlign w:val="center"/>
          </w:tcPr>
          <w:p w14:paraId="796C2EE1" w14:textId="77777777" w:rsidR="006A4C7C" w:rsidRPr="00755709" w:rsidRDefault="006A4C7C" w:rsidP="003615B4">
            <w:pPr>
              <w:jc w:val="center"/>
            </w:pPr>
            <w:r w:rsidRPr="00755709">
              <w:rPr>
                <w:b/>
              </w:rPr>
              <w:t>Sposób weryfikacji efektów</w:t>
            </w:r>
          </w:p>
          <w:p w14:paraId="464F76EF" w14:textId="77777777" w:rsidR="006A4C7C" w:rsidRPr="00755709" w:rsidRDefault="006A4C7C" w:rsidP="001C5B63">
            <w:pPr>
              <w:jc w:val="center"/>
              <w:rPr>
                <w:b/>
                <w:strike/>
              </w:rPr>
            </w:pPr>
            <w:r w:rsidRPr="00755709">
              <w:rPr>
                <w:b/>
              </w:rPr>
              <w:t>uczenia się*</w:t>
            </w:r>
          </w:p>
        </w:tc>
      </w:tr>
      <w:tr w:rsidR="00755709" w:rsidRPr="00755709" w14:paraId="6A910ED7" w14:textId="77777777" w:rsidTr="00C24D6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1B304ED9" w14:textId="77777777" w:rsidR="006A4C7C" w:rsidRPr="00755709" w:rsidRDefault="006A4C7C" w:rsidP="005F3E19">
            <w:pPr>
              <w:spacing w:line="276" w:lineRule="auto"/>
              <w:jc w:val="center"/>
            </w:pPr>
            <w:r w:rsidRPr="00755709">
              <w:t>W01</w:t>
            </w:r>
          </w:p>
        </w:tc>
        <w:tc>
          <w:tcPr>
            <w:tcW w:w="3992" w:type="dxa"/>
            <w:vAlign w:val="center"/>
          </w:tcPr>
          <w:p w14:paraId="274DABAE" w14:textId="77777777" w:rsidR="006A4C7C" w:rsidRPr="00755709" w:rsidRDefault="006A4C7C" w:rsidP="00C24D65">
            <w:r w:rsidRPr="00755709">
              <w:t>posiada wiedzę o budowie, właściwościach fizykochemicznych i funkcjach węglowodanów, lipidów, aminokwasów, białek, kwasów nukleinowych, hormonów i witamin</w:t>
            </w:r>
          </w:p>
        </w:tc>
        <w:tc>
          <w:tcPr>
            <w:tcW w:w="2268" w:type="dxa"/>
            <w:vAlign w:val="center"/>
          </w:tcPr>
          <w:p w14:paraId="69C00BAC" w14:textId="77777777" w:rsidR="006A4C7C" w:rsidRPr="00755709" w:rsidRDefault="006A4C7C" w:rsidP="00261032">
            <w:pPr>
              <w:pStyle w:val="Style5"/>
              <w:widowControl/>
              <w:spacing w:line="240" w:lineRule="auto"/>
              <w:ind w:right="295" w:firstLine="0"/>
              <w:rPr>
                <w:rStyle w:val="FontStyle21"/>
                <w:sz w:val="24"/>
                <w:szCs w:val="24"/>
              </w:rPr>
            </w:pPr>
            <w:r w:rsidRPr="00755709">
              <w:rPr>
                <w:rStyle w:val="FontStyle21"/>
                <w:sz w:val="24"/>
                <w:szCs w:val="24"/>
              </w:rPr>
              <w:t xml:space="preserve">   A.W7</w:t>
            </w:r>
          </w:p>
          <w:p w14:paraId="078CC10B" w14:textId="77777777" w:rsidR="006A4C7C" w:rsidRPr="00755709" w:rsidRDefault="006A4C7C" w:rsidP="00C24D65">
            <w:pPr>
              <w:jc w:val="center"/>
            </w:pPr>
          </w:p>
        </w:tc>
        <w:tc>
          <w:tcPr>
            <w:tcW w:w="2192" w:type="dxa"/>
            <w:tcBorders>
              <w:right w:val="single" w:sz="6" w:space="0" w:color="auto"/>
            </w:tcBorders>
            <w:vAlign w:val="center"/>
          </w:tcPr>
          <w:p w14:paraId="3DD68AA1" w14:textId="77777777" w:rsidR="006A4C7C" w:rsidRPr="00755709" w:rsidRDefault="006A4C7C" w:rsidP="00C24D65">
            <w:pPr>
              <w:jc w:val="center"/>
            </w:pPr>
            <w:r w:rsidRPr="00755709">
              <w:t>W,K,S,SL,ET</w:t>
            </w:r>
          </w:p>
        </w:tc>
      </w:tr>
      <w:tr w:rsidR="00755709" w:rsidRPr="00755709" w14:paraId="43B1D39C" w14:textId="77777777" w:rsidTr="00C24D6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59F32B77" w14:textId="77777777" w:rsidR="006A4C7C" w:rsidRPr="00755709" w:rsidRDefault="006A4C7C" w:rsidP="005F3E19">
            <w:pPr>
              <w:spacing w:line="276" w:lineRule="auto"/>
              <w:jc w:val="center"/>
            </w:pPr>
            <w:r w:rsidRPr="00755709">
              <w:lastRenderedPageBreak/>
              <w:t>W02</w:t>
            </w:r>
          </w:p>
        </w:tc>
        <w:tc>
          <w:tcPr>
            <w:tcW w:w="3992" w:type="dxa"/>
            <w:vAlign w:val="center"/>
          </w:tcPr>
          <w:p w14:paraId="60D75A82" w14:textId="77777777" w:rsidR="006A4C7C" w:rsidRPr="00755709" w:rsidRDefault="006A4C7C" w:rsidP="00C24D65">
            <w:r w:rsidRPr="00755709">
              <w:t>zna właściwości chemiczne pierwiastków i ich związków</w:t>
            </w:r>
          </w:p>
        </w:tc>
        <w:tc>
          <w:tcPr>
            <w:tcW w:w="2268" w:type="dxa"/>
            <w:vAlign w:val="center"/>
          </w:tcPr>
          <w:p w14:paraId="40B804BE" w14:textId="77777777" w:rsidR="006A4C7C" w:rsidRPr="00755709" w:rsidRDefault="006A4C7C" w:rsidP="00B55327">
            <w:pPr>
              <w:tabs>
                <w:tab w:val="left" w:pos="1902"/>
              </w:tabs>
            </w:pPr>
            <w:r w:rsidRPr="00755709">
              <w:t>B.W2</w:t>
            </w:r>
          </w:p>
        </w:tc>
        <w:tc>
          <w:tcPr>
            <w:tcW w:w="2192" w:type="dxa"/>
            <w:tcBorders>
              <w:right w:val="single" w:sz="6" w:space="0" w:color="auto"/>
            </w:tcBorders>
            <w:vAlign w:val="center"/>
          </w:tcPr>
          <w:p w14:paraId="6E9ACCDB" w14:textId="77777777" w:rsidR="006A4C7C" w:rsidRPr="00755709" w:rsidRDefault="006A4C7C" w:rsidP="00C24D65">
            <w:pPr>
              <w:jc w:val="center"/>
            </w:pPr>
            <w:r w:rsidRPr="00755709">
              <w:t>W,K,S,SL,ET</w:t>
            </w:r>
          </w:p>
        </w:tc>
      </w:tr>
      <w:tr w:rsidR="00755709" w:rsidRPr="00755709" w14:paraId="2B12BEEC" w14:textId="77777777" w:rsidTr="00C24D6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180FF0CD" w14:textId="77777777" w:rsidR="006A4C7C" w:rsidRPr="00755709" w:rsidRDefault="006A4C7C" w:rsidP="005F3E19">
            <w:pPr>
              <w:spacing w:line="276" w:lineRule="auto"/>
              <w:jc w:val="center"/>
            </w:pPr>
            <w:r w:rsidRPr="00755709">
              <w:t>W03</w:t>
            </w:r>
          </w:p>
        </w:tc>
        <w:tc>
          <w:tcPr>
            <w:tcW w:w="3992" w:type="dxa"/>
            <w:vAlign w:val="center"/>
          </w:tcPr>
          <w:p w14:paraId="369595E1" w14:textId="77777777" w:rsidR="006A4C7C" w:rsidRPr="00755709" w:rsidRDefault="006A4C7C" w:rsidP="00827B21">
            <w:pPr>
              <w:rPr>
                <w:sz w:val="20"/>
                <w:szCs w:val="20"/>
              </w:rPr>
            </w:pPr>
            <w:r w:rsidRPr="00755709">
              <w:t>zna mechanizmy tworzenia i rodzaje wiązań chemicznych oraz mechanizmy</w:t>
            </w:r>
            <w:r w:rsidRPr="00755709">
              <w:br/>
              <w:t>oddziaływań międzycząsteczkowych w różnych stanach skupienia materii</w:t>
            </w:r>
          </w:p>
        </w:tc>
        <w:tc>
          <w:tcPr>
            <w:tcW w:w="2268" w:type="dxa"/>
            <w:vAlign w:val="center"/>
          </w:tcPr>
          <w:p w14:paraId="23A3B56D" w14:textId="77777777" w:rsidR="006A4C7C" w:rsidRPr="00755709" w:rsidRDefault="006A4C7C" w:rsidP="00827B21">
            <w:pPr>
              <w:ind w:right="295"/>
            </w:pPr>
            <w:r w:rsidRPr="00755709">
              <w:t>B.W4</w:t>
            </w:r>
          </w:p>
        </w:tc>
        <w:tc>
          <w:tcPr>
            <w:tcW w:w="2192" w:type="dxa"/>
            <w:tcBorders>
              <w:right w:val="single" w:sz="6" w:space="0" w:color="auto"/>
            </w:tcBorders>
            <w:vAlign w:val="center"/>
          </w:tcPr>
          <w:p w14:paraId="5A73E486" w14:textId="77777777" w:rsidR="006A4C7C" w:rsidRPr="00755709" w:rsidRDefault="006A4C7C" w:rsidP="00C24D65">
            <w:pPr>
              <w:jc w:val="center"/>
            </w:pPr>
            <w:r w:rsidRPr="00755709">
              <w:t>W,K,S,SL,ET</w:t>
            </w:r>
          </w:p>
        </w:tc>
      </w:tr>
      <w:tr w:rsidR="00755709" w:rsidRPr="00755709" w14:paraId="6CCD2A9F" w14:textId="77777777" w:rsidTr="00827B2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09334033" w14:textId="77777777" w:rsidR="006A4C7C" w:rsidRPr="00755709" w:rsidRDefault="006A4C7C" w:rsidP="00827B21">
            <w:pPr>
              <w:spacing w:line="276" w:lineRule="auto"/>
              <w:jc w:val="center"/>
            </w:pPr>
            <w:r w:rsidRPr="00755709">
              <w:t>W04</w:t>
            </w:r>
          </w:p>
        </w:tc>
        <w:tc>
          <w:tcPr>
            <w:tcW w:w="3992" w:type="dxa"/>
          </w:tcPr>
          <w:p w14:paraId="0E329D8D" w14:textId="77777777" w:rsidR="006A4C7C" w:rsidRPr="00755709" w:rsidRDefault="006A4C7C" w:rsidP="00827B21">
            <w:pPr>
              <w:autoSpaceDE w:val="0"/>
              <w:autoSpaceDN w:val="0"/>
              <w:adjustRightInd w:val="0"/>
              <w:jc w:val="both"/>
              <w:rPr>
                <w:rStyle w:val="FontStyle21"/>
                <w:sz w:val="24"/>
                <w:szCs w:val="24"/>
              </w:rPr>
            </w:pPr>
            <w:r w:rsidRPr="00755709">
              <w:t>zna analityczne metody jakościowej i ilościowej oceny związków nieorganicznych i organicznych oraz rozumie celowość stosowania tych metod w analizie medycznej</w:t>
            </w:r>
          </w:p>
        </w:tc>
        <w:tc>
          <w:tcPr>
            <w:tcW w:w="2268" w:type="dxa"/>
            <w:vAlign w:val="center"/>
          </w:tcPr>
          <w:p w14:paraId="46D2E677" w14:textId="77777777" w:rsidR="006A4C7C" w:rsidRPr="00755709" w:rsidRDefault="006A4C7C" w:rsidP="00827B21">
            <w:pPr>
              <w:ind w:right="269"/>
              <w:rPr>
                <w:sz w:val="20"/>
                <w:szCs w:val="20"/>
              </w:rPr>
            </w:pPr>
            <w:r w:rsidRPr="00755709">
              <w:t>B.W5</w:t>
            </w:r>
          </w:p>
        </w:tc>
        <w:tc>
          <w:tcPr>
            <w:tcW w:w="2192" w:type="dxa"/>
            <w:tcBorders>
              <w:right w:val="single" w:sz="6" w:space="0" w:color="auto"/>
            </w:tcBorders>
            <w:vAlign w:val="center"/>
          </w:tcPr>
          <w:p w14:paraId="23E03E92" w14:textId="77777777" w:rsidR="006A4C7C" w:rsidRPr="00755709" w:rsidRDefault="006A4C7C" w:rsidP="00C24D65">
            <w:pPr>
              <w:jc w:val="center"/>
            </w:pPr>
            <w:r w:rsidRPr="00755709">
              <w:t>W,K,S,SL,ET</w:t>
            </w:r>
          </w:p>
        </w:tc>
      </w:tr>
      <w:tr w:rsidR="00755709" w:rsidRPr="00755709" w14:paraId="4D082ECA" w14:textId="77777777" w:rsidTr="00827B2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15E90FD3" w14:textId="77777777" w:rsidR="006A4C7C" w:rsidRPr="00755709" w:rsidRDefault="006A4C7C" w:rsidP="006D33FA">
            <w:pPr>
              <w:spacing w:line="276" w:lineRule="auto"/>
              <w:jc w:val="center"/>
            </w:pPr>
            <w:r w:rsidRPr="00755709">
              <w:t>W05</w:t>
            </w:r>
          </w:p>
        </w:tc>
        <w:tc>
          <w:tcPr>
            <w:tcW w:w="3992" w:type="dxa"/>
          </w:tcPr>
          <w:p w14:paraId="2910C115" w14:textId="77777777" w:rsidR="006A4C7C" w:rsidRPr="00755709" w:rsidRDefault="006A4C7C" w:rsidP="00A95FCE">
            <w:pPr>
              <w:pStyle w:val="Style8"/>
              <w:widowControl/>
              <w:spacing w:line="240" w:lineRule="auto"/>
              <w:ind w:right="1080"/>
              <w:jc w:val="left"/>
            </w:pPr>
            <w:r w:rsidRPr="00755709">
              <w:t xml:space="preserve">zna podział związków węgla i zasad nomenklatury </w:t>
            </w:r>
          </w:p>
          <w:p w14:paraId="02CC1BA6" w14:textId="77777777" w:rsidR="006A4C7C" w:rsidRPr="00755709" w:rsidRDefault="006A4C7C" w:rsidP="00A95FCE">
            <w:pPr>
              <w:pStyle w:val="Style8"/>
              <w:widowControl/>
              <w:spacing w:line="240" w:lineRule="auto"/>
              <w:ind w:right="1080"/>
              <w:jc w:val="left"/>
              <w:rPr>
                <w:rStyle w:val="FontStyle21"/>
                <w:sz w:val="24"/>
                <w:szCs w:val="24"/>
              </w:rPr>
            </w:pPr>
            <w:r w:rsidRPr="00755709">
              <w:t>związków organicznych</w:t>
            </w:r>
          </w:p>
        </w:tc>
        <w:tc>
          <w:tcPr>
            <w:tcW w:w="2268" w:type="dxa"/>
            <w:vAlign w:val="center"/>
          </w:tcPr>
          <w:p w14:paraId="6B4D5AB0" w14:textId="77777777" w:rsidR="006A4C7C" w:rsidRPr="00755709" w:rsidRDefault="006A4C7C" w:rsidP="00827B21">
            <w:pPr>
              <w:ind w:right="269"/>
            </w:pPr>
            <w:r w:rsidRPr="00755709">
              <w:t>B.W14</w:t>
            </w:r>
          </w:p>
        </w:tc>
        <w:tc>
          <w:tcPr>
            <w:tcW w:w="2192" w:type="dxa"/>
            <w:tcBorders>
              <w:right w:val="single" w:sz="6" w:space="0" w:color="auto"/>
            </w:tcBorders>
            <w:vAlign w:val="center"/>
          </w:tcPr>
          <w:p w14:paraId="119CF24D" w14:textId="77777777" w:rsidR="006A4C7C" w:rsidRPr="00755709" w:rsidRDefault="006A4C7C" w:rsidP="00C24D65">
            <w:pPr>
              <w:jc w:val="center"/>
            </w:pPr>
            <w:r w:rsidRPr="00755709">
              <w:t>W,K,S,SL,ET</w:t>
            </w:r>
          </w:p>
        </w:tc>
      </w:tr>
      <w:tr w:rsidR="00755709" w:rsidRPr="00755709" w14:paraId="65308B4C" w14:textId="77777777" w:rsidTr="00827B2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4DF7EBC6" w14:textId="77777777" w:rsidR="006A4C7C" w:rsidRPr="00755709" w:rsidRDefault="006A4C7C" w:rsidP="006D33FA">
            <w:pPr>
              <w:spacing w:line="276" w:lineRule="auto"/>
              <w:jc w:val="center"/>
            </w:pPr>
            <w:r w:rsidRPr="00755709">
              <w:t>W06</w:t>
            </w:r>
          </w:p>
        </w:tc>
        <w:tc>
          <w:tcPr>
            <w:tcW w:w="3992" w:type="dxa"/>
          </w:tcPr>
          <w:p w14:paraId="3B1CF674" w14:textId="77777777" w:rsidR="006A4C7C" w:rsidRPr="00755709" w:rsidRDefault="006A4C7C" w:rsidP="00827B21">
            <w:pPr>
              <w:autoSpaceDE w:val="0"/>
              <w:autoSpaceDN w:val="0"/>
              <w:adjustRightInd w:val="0"/>
              <w:jc w:val="both"/>
              <w:rPr>
                <w:rStyle w:val="FontStyle21"/>
                <w:sz w:val="24"/>
                <w:szCs w:val="24"/>
              </w:rPr>
            </w:pPr>
            <w:r w:rsidRPr="00755709">
              <w:t>zna typy i mechanizmy reakcji chemicznych związków organicznych (substytucja, addycja, eliminacja)</w:t>
            </w:r>
          </w:p>
        </w:tc>
        <w:tc>
          <w:tcPr>
            <w:tcW w:w="2268" w:type="dxa"/>
            <w:vAlign w:val="center"/>
          </w:tcPr>
          <w:p w14:paraId="61278CB7" w14:textId="77777777" w:rsidR="006A4C7C" w:rsidRPr="00755709" w:rsidRDefault="006A4C7C" w:rsidP="00827B21">
            <w:pPr>
              <w:pStyle w:val="Style8"/>
              <w:ind w:right="331"/>
              <w:rPr>
                <w:sz w:val="20"/>
                <w:szCs w:val="20"/>
              </w:rPr>
            </w:pPr>
            <w:r w:rsidRPr="00755709">
              <w:t>B.W16</w:t>
            </w:r>
          </w:p>
        </w:tc>
        <w:tc>
          <w:tcPr>
            <w:tcW w:w="2192" w:type="dxa"/>
            <w:tcBorders>
              <w:right w:val="single" w:sz="6" w:space="0" w:color="auto"/>
            </w:tcBorders>
            <w:vAlign w:val="center"/>
          </w:tcPr>
          <w:p w14:paraId="454E3ABF" w14:textId="77777777" w:rsidR="006A4C7C" w:rsidRPr="00755709" w:rsidRDefault="006A4C7C" w:rsidP="00C24D65">
            <w:pPr>
              <w:jc w:val="center"/>
            </w:pPr>
            <w:r w:rsidRPr="00755709">
              <w:t>W,K,S,SL,ET</w:t>
            </w:r>
          </w:p>
        </w:tc>
      </w:tr>
      <w:tr w:rsidR="00755709" w:rsidRPr="00755709" w14:paraId="06E68111" w14:textId="77777777" w:rsidTr="00827B2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125CE19E" w14:textId="77777777" w:rsidR="006A4C7C" w:rsidRPr="00755709" w:rsidRDefault="006A4C7C" w:rsidP="006D33FA">
            <w:pPr>
              <w:spacing w:line="276" w:lineRule="auto"/>
              <w:jc w:val="center"/>
            </w:pPr>
            <w:r w:rsidRPr="00755709">
              <w:t>W07</w:t>
            </w:r>
          </w:p>
        </w:tc>
        <w:tc>
          <w:tcPr>
            <w:tcW w:w="3992" w:type="dxa"/>
          </w:tcPr>
          <w:p w14:paraId="1048194F" w14:textId="77777777" w:rsidR="006A4C7C" w:rsidRPr="00755709" w:rsidRDefault="006A4C7C" w:rsidP="00B55327">
            <w:pPr>
              <w:autoSpaceDE w:val="0"/>
              <w:autoSpaceDN w:val="0"/>
              <w:adjustRightInd w:val="0"/>
            </w:pPr>
            <w:r w:rsidRPr="00755709">
              <w:t>zna właściwości węglowodorów, fluorowców, węglowodorów, związków metaloorganicznych, amin, nitrozwiązków, alkoholi, fenoli, eterów, aldehydów,</w:t>
            </w:r>
            <w:r w:rsidRPr="00755709">
              <w:br/>
              <w:t>ketonów,  kwasów karboksylowych, funkcyjnych i szkieletowych pochodnych kwasów karboksylowych oraz pochodnych kwasu węglowego</w:t>
            </w:r>
          </w:p>
          <w:p w14:paraId="38FF93F0" w14:textId="77777777" w:rsidR="006A4C7C" w:rsidRPr="00755709" w:rsidRDefault="006A4C7C" w:rsidP="00B55327">
            <w:pPr>
              <w:autoSpaceDE w:val="0"/>
              <w:autoSpaceDN w:val="0"/>
              <w:adjustRightInd w:val="0"/>
              <w:rPr>
                <w:rStyle w:val="Odwoaniedokomentarza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3FDB266B" w14:textId="77777777" w:rsidR="006A4C7C" w:rsidRPr="00755709" w:rsidRDefault="006A4C7C" w:rsidP="00827B21">
            <w:pPr>
              <w:spacing w:line="276" w:lineRule="auto"/>
            </w:pPr>
            <w:r w:rsidRPr="00755709">
              <w:t>B.W17</w:t>
            </w:r>
          </w:p>
        </w:tc>
        <w:tc>
          <w:tcPr>
            <w:tcW w:w="2192" w:type="dxa"/>
            <w:tcBorders>
              <w:right w:val="single" w:sz="6" w:space="0" w:color="auto"/>
            </w:tcBorders>
            <w:vAlign w:val="center"/>
          </w:tcPr>
          <w:p w14:paraId="555DB49B" w14:textId="77777777" w:rsidR="006A4C7C" w:rsidRPr="00755709" w:rsidRDefault="006A4C7C" w:rsidP="00C24D65">
            <w:pPr>
              <w:jc w:val="center"/>
            </w:pPr>
            <w:r w:rsidRPr="00755709">
              <w:t>W,K,S,SL,ET</w:t>
            </w:r>
          </w:p>
        </w:tc>
      </w:tr>
      <w:tr w:rsidR="00755709" w:rsidRPr="00755709" w14:paraId="7852320C" w14:textId="77777777" w:rsidTr="00827B2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53F22C16" w14:textId="77777777" w:rsidR="006A4C7C" w:rsidRPr="00755709" w:rsidRDefault="006A4C7C" w:rsidP="006D33FA">
            <w:pPr>
              <w:spacing w:line="276" w:lineRule="auto"/>
              <w:jc w:val="center"/>
            </w:pPr>
            <w:r w:rsidRPr="00755709">
              <w:t>W08</w:t>
            </w:r>
          </w:p>
        </w:tc>
        <w:tc>
          <w:tcPr>
            <w:tcW w:w="3992" w:type="dxa"/>
          </w:tcPr>
          <w:p w14:paraId="0C9229B4" w14:textId="77777777" w:rsidR="006A4C7C" w:rsidRPr="00755709" w:rsidRDefault="006A4C7C" w:rsidP="00B55327">
            <w:pPr>
              <w:autoSpaceDE w:val="0"/>
              <w:autoSpaceDN w:val="0"/>
              <w:adjustRightInd w:val="0"/>
            </w:pPr>
            <w:r w:rsidRPr="00755709">
              <w:t>zna budowę i właściwości związków heterocyklicznych pięcio- i sześcioczłonowych z atomami azotu, tlenu i siarki oraz budowę i właściwości związków pochodzenia naturalnego: alkaloidów, węglowodanów, peptydów, białek oraz lipidów, w tym steroidów i terpenów</w:t>
            </w:r>
          </w:p>
        </w:tc>
        <w:tc>
          <w:tcPr>
            <w:tcW w:w="2268" w:type="dxa"/>
            <w:vAlign w:val="center"/>
          </w:tcPr>
          <w:p w14:paraId="5E568C78" w14:textId="77777777" w:rsidR="006A4C7C" w:rsidRPr="00755709" w:rsidRDefault="006A4C7C" w:rsidP="00827B21">
            <w:pPr>
              <w:spacing w:line="276" w:lineRule="auto"/>
            </w:pPr>
            <w:r w:rsidRPr="00755709">
              <w:t>B.W18</w:t>
            </w:r>
          </w:p>
        </w:tc>
        <w:tc>
          <w:tcPr>
            <w:tcW w:w="2192" w:type="dxa"/>
            <w:tcBorders>
              <w:right w:val="single" w:sz="6" w:space="0" w:color="auto"/>
            </w:tcBorders>
            <w:vAlign w:val="center"/>
          </w:tcPr>
          <w:p w14:paraId="3957CCA2" w14:textId="77777777" w:rsidR="006A4C7C" w:rsidRPr="00755709" w:rsidRDefault="006A4C7C" w:rsidP="00C24D65">
            <w:pPr>
              <w:jc w:val="center"/>
            </w:pPr>
            <w:r w:rsidRPr="00755709">
              <w:t>W,K,S,SL,ET</w:t>
            </w:r>
          </w:p>
        </w:tc>
      </w:tr>
      <w:tr w:rsidR="00755709" w:rsidRPr="00755709" w14:paraId="0BA00F79" w14:textId="77777777" w:rsidTr="00827B2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0456F657" w14:textId="77777777" w:rsidR="006A4C7C" w:rsidRPr="00755709" w:rsidRDefault="006A4C7C" w:rsidP="00827B21">
            <w:pPr>
              <w:spacing w:line="276" w:lineRule="auto"/>
              <w:jc w:val="center"/>
            </w:pPr>
            <w:r w:rsidRPr="00755709">
              <w:t>U01</w:t>
            </w:r>
          </w:p>
        </w:tc>
        <w:tc>
          <w:tcPr>
            <w:tcW w:w="3992" w:type="dxa"/>
          </w:tcPr>
          <w:p w14:paraId="6CC13643" w14:textId="0CCD5510" w:rsidR="006A4C7C" w:rsidRPr="00755709" w:rsidRDefault="00140AF8" w:rsidP="00B55327">
            <w:pPr>
              <w:autoSpaceDE w:val="0"/>
              <w:autoSpaceDN w:val="0"/>
              <w:adjustRightInd w:val="0"/>
            </w:pPr>
            <w:r w:rsidRPr="00755709">
              <w:t>potrafi stosować podstawowe techniki laboratoryjne, w tym chemiczną analizę jakościową</w:t>
            </w:r>
          </w:p>
        </w:tc>
        <w:tc>
          <w:tcPr>
            <w:tcW w:w="2268" w:type="dxa"/>
            <w:vAlign w:val="center"/>
          </w:tcPr>
          <w:p w14:paraId="4B4B9BCE" w14:textId="77777777" w:rsidR="006A4C7C" w:rsidRPr="00755709" w:rsidRDefault="006A4C7C" w:rsidP="00827B21">
            <w:pPr>
              <w:spacing w:line="276" w:lineRule="auto"/>
            </w:pPr>
            <w:r w:rsidRPr="00755709">
              <w:t>B.U1</w:t>
            </w:r>
          </w:p>
        </w:tc>
        <w:tc>
          <w:tcPr>
            <w:tcW w:w="2192" w:type="dxa"/>
            <w:tcBorders>
              <w:right w:val="single" w:sz="6" w:space="0" w:color="auto"/>
            </w:tcBorders>
            <w:vAlign w:val="center"/>
          </w:tcPr>
          <w:p w14:paraId="2EA5043B" w14:textId="77777777" w:rsidR="006A4C7C" w:rsidRPr="00755709" w:rsidRDefault="006A4C7C" w:rsidP="00C24D65">
            <w:pPr>
              <w:jc w:val="center"/>
            </w:pPr>
            <w:r w:rsidRPr="00755709">
              <w:t>W,K,S,SL,ET</w:t>
            </w:r>
          </w:p>
        </w:tc>
      </w:tr>
      <w:tr w:rsidR="00755709" w:rsidRPr="00755709" w14:paraId="0B53D10A" w14:textId="77777777" w:rsidTr="00827B2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167E45BD" w14:textId="77777777" w:rsidR="006A4C7C" w:rsidRPr="00755709" w:rsidRDefault="006A4C7C" w:rsidP="00827B21">
            <w:pPr>
              <w:spacing w:line="276" w:lineRule="auto"/>
              <w:jc w:val="center"/>
            </w:pPr>
            <w:r w:rsidRPr="00755709">
              <w:t>U02</w:t>
            </w:r>
          </w:p>
        </w:tc>
        <w:tc>
          <w:tcPr>
            <w:tcW w:w="3992" w:type="dxa"/>
          </w:tcPr>
          <w:p w14:paraId="054620A8" w14:textId="77777777" w:rsidR="006A4C7C" w:rsidRPr="00755709" w:rsidRDefault="006A4C7C" w:rsidP="00B55327">
            <w:pPr>
              <w:pStyle w:val="Style6"/>
              <w:widowControl/>
              <w:spacing w:line="240" w:lineRule="auto"/>
              <w:ind w:left="29" w:hanging="29"/>
              <w:rPr>
                <w:rStyle w:val="FontStyle21"/>
                <w:sz w:val="24"/>
                <w:szCs w:val="24"/>
              </w:rPr>
            </w:pPr>
            <w:r w:rsidRPr="00755709">
              <w:t>potrafi wykonywać obliczenia chemiczne</w:t>
            </w:r>
          </w:p>
        </w:tc>
        <w:tc>
          <w:tcPr>
            <w:tcW w:w="2268" w:type="dxa"/>
            <w:vAlign w:val="center"/>
          </w:tcPr>
          <w:p w14:paraId="6E5F7AF6" w14:textId="77777777" w:rsidR="006A4C7C" w:rsidRPr="00755709" w:rsidRDefault="006A4C7C" w:rsidP="00827B21">
            <w:pPr>
              <w:spacing w:line="276" w:lineRule="auto"/>
            </w:pPr>
            <w:r w:rsidRPr="00755709">
              <w:t>B.U3</w:t>
            </w:r>
          </w:p>
        </w:tc>
        <w:tc>
          <w:tcPr>
            <w:tcW w:w="2192" w:type="dxa"/>
            <w:tcBorders>
              <w:right w:val="single" w:sz="6" w:space="0" w:color="auto"/>
            </w:tcBorders>
            <w:vAlign w:val="center"/>
          </w:tcPr>
          <w:p w14:paraId="5FFD1678" w14:textId="77777777" w:rsidR="006A4C7C" w:rsidRPr="00755709" w:rsidRDefault="006A4C7C" w:rsidP="00C24D65">
            <w:pPr>
              <w:jc w:val="center"/>
            </w:pPr>
            <w:r w:rsidRPr="00755709">
              <w:t>W,K,S,SL,ET</w:t>
            </w:r>
          </w:p>
        </w:tc>
      </w:tr>
      <w:tr w:rsidR="00755709" w:rsidRPr="00755709" w14:paraId="40E5D9C3" w14:textId="77777777" w:rsidTr="00827B2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29871F23" w14:textId="77777777" w:rsidR="006A4C7C" w:rsidRPr="00755709" w:rsidRDefault="006A4C7C" w:rsidP="00827B21">
            <w:pPr>
              <w:spacing w:line="276" w:lineRule="auto"/>
              <w:jc w:val="center"/>
            </w:pPr>
            <w:r w:rsidRPr="00755709">
              <w:t>U03</w:t>
            </w:r>
          </w:p>
        </w:tc>
        <w:tc>
          <w:tcPr>
            <w:tcW w:w="3992" w:type="dxa"/>
          </w:tcPr>
          <w:p w14:paraId="3FC24586" w14:textId="77777777" w:rsidR="006A4C7C" w:rsidRPr="00755709" w:rsidRDefault="006A4C7C" w:rsidP="00B55327">
            <w:pPr>
              <w:autoSpaceDE w:val="0"/>
              <w:autoSpaceDN w:val="0"/>
              <w:adjustRightInd w:val="0"/>
              <w:rPr>
                <w:rStyle w:val="FontStyle21"/>
                <w:sz w:val="24"/>
                <w:szCs w:val="24"/>
              </w:rPr>
            </w:pPr>
            <w:r w:rsidRPr="00755709">
              <w:t>potrafi określać budowę i właściwości związków organicznych oraz relacje</w:t>
            </w:r>
            <w:r w:rsidRPr="00755709">
              <w:br/>
              <w:t>pomiędzy strukturą tych związków a ich reaktywnością</w:t>
            </w:r>
          </w:p>
        </w:tc>
        <w:tc>
          <w:tcPr>
            <w:tcW w:w="2268" w:type="dxa"/>
            <w:vAlign w:val="center"/>
          </w:tcPr>
          <w:p w14:paraId="1AF20E48" w14:textId="77777777" w:rsidR="006A4C7C" w:rsidRPr="00755709" w:rsidRDefault="006A4C7C" w:rsidP="00827B21">
            <w:pPr>
              <w:spacing w:line="276" w:lineRule="auto"/>
            </w:pPr>
            <w:r w:rsidRPr="00755709">
              <w:t>B.U9</w:t>
            </w:r>
          </w:p>
        </w:tc>
        <w:tc>
          <w:tcPr>
            <w:tcW w:w="2192" w:type="dxa"/>
            <w:tcBorders>
              <w:right w:val="single" w:sz="6" w:space="0" w:color="auto"/>
            </w:tcBorders>
            <w:vAlign w:val="center"/>
          </w:tcPr>
          <w:p w14:paraId="531AA983" w14:textId="77777777" w:rsidR="006A4C7C" w:rsidRPr="00755709" w:rsidRDefault="006A4C7C" w:rsidP="00C24D65">
            <w:pPr>
              <w:jc w:val="center"/>
            </w:pPr>
            <w:r w:rsidRPr="00755709">
              <w:t>W,K,S,SL,ET</w:t>
            </w:r>
          </w:p>
        </w:tc>
      </w:tr>
      <w:tr w:rsidR="00755709" w:rsidRPr="00755709" w14:paraId="1034402C" w14:textId="77777777" w:rsidTr="00827B2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4CDFD924" w14:textId="77777777" w:rsidR="006A4C7C" w:rsidRPr="00755709" w:rsidRDefault="006A4C7C" w:rsidP="00827B21">
            <w:pPr>
              <w:spacing w:line="276" w:lineRule="auto"/>
              <w:jc w:val="center"/>
            </w:pPr>
            <w:r w:rsidRPr="00755709">
              <w:t>U04</w:t>
            </w:r>
          </w:p>
        </w:tc>
        <w:tc>
          <w:tcPr>
            <w:tcW w:w="3992" w:type="dxa"/>
          </w:tcPr>
          <w:p w14:paraId="429A28F9" w14:textId="77777777" w:rsidR="006A4C7C" w:rsidRPr="00755709" w:rsidRDefault="006A4C7C" w:rsidP="00827B21">
            <w:pPr>
              <w:autoSpaceDE w:val="0"/>
              <w:autoSpaceDN w:val="0"/>
              <w:adjustRightInd w:val="0"/>
              <w:rPr>
                <w:rStyle w:val="Odwoaniedokomentarza"/>
                <w:sz w:val="24"/>
              </w:rPr>
            </w:pPr>
            <w:r w:rsidRPr="00755709">
              <w:t>potrafi wykonywać wszystkie czynności laboratoryjne z dbałością pozwalającą na zachowanie pełnego bezpieczeństwa swojego i osób współpracujących</w:t>
            </w:r>
          </w:p>
        </w:tc>
        <w:tc>
          <w:tcPr>
            <w:tcW w:w="2268" w:type="dxa"/>
            <w:vAlign w:val="center"/>
          </w:tcPr>
          <w:p w14:paraId="2F22ABB4" w14:textId="77777777" w:rsidR="006A4C7C" w:rsidRPr="00755709" w:rsidRDefault="006A4C7C" w:rsidP="00827B21">
            <w:pPr>
              <w:spacing w:line="276" w:lineRule="auto"/>
            </w:pPr>
            <w:r w:rsidRPr="00755709">
              <w:t>B.U10</w:t>
            </w:r>
          </w:p>
        </w:tc>
        <w:tc>
          <w:tcPr>
            <w:tcW w:w="2192" w:type="dxa"/>
            <w:tcBorders>
              <w:right w:val="single" w:sz="6" w:space="0" w:color="auto"/>
            </w:tcBorders>
            <w:vAlign w:val="center"/>
          </w:tcPr>
          <w:p w14:paraId="6021EAA9" w14:textId="77777777" w:rsidR="006A4C7C" w:rsidRPr="00755709" w:rsidRDefault="006A4C7C" w:rsidP="00C24D65">
            <w:pPr>
              <w:jc w:val="center"/>
            </w:pPr>
            <w:r w:rsidRPr="00755709">
              <w:t>W,K,S,SL,ET</w:t>
            </w:r>
          </w:p>
        </w:tc>
      </w:tr>
      <w:tr w:rsidR="00755709" w:rsidRPr="00755709" w14:paraId="716AD068" w14:textId="77777777" w:rsidTr="00827B2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3F8E853E" w14:textId="77777777" w:rsidR="006A4C7C" w:rsidRPr="00755709" w:rsidRDefault="006A4C7C" w:rsidP="00827B21">
            <w:pPr>
              <w:spacing w:line="276" w:lineRule="auto"/>
              <w:jc w:val="center"/>
            </w:pPr>
            <w:r w:rsidRPr="00755709">
              <w:t>U05</w:t>
            </w:r>
          </w:p>
        </w:tc>
        <w:tc>
          <w:tcPr>
            <w:tcW w:w="3992" w:type="dxa"/>
          </w:tcPr>
          <w:p w14:paraId="599A6A46" w14:textId="77777777" w:rsidR="006A4C7C" w:rsidRPr="00755709" w:rsidRDefault="006A4C7C" w:rsidP="00827B21">
            <w:pPr>
              <w:autoSpaceDE w:val="0"/>
              <w:autoSpaceDN w:val="0"/>
              <w:adjustRightInd w:val="0"/>
            </w:pPr>
            <w:r w:rsidRPr="00755709">
              <w:t>potrafi planować i wykonywać analizy chemiczne oraz interpretować ich wyniki, a także wyciągać wnioski</w:t>
            </w:r>
          </w:p>
        </w:tc>
        <w:tc>
          <w:tcPr>
            <w:tcW w:w="2268" w:type="dxa"/>
            <w:vAlign w:val="center"/>
          </w:tcPr>
          <w:p w14:paraId="13EBD59A" w14:textId="3B34B239" w:rsidR="006A4C7C" w:rsidRPr="00755709" w:rsidRDefault="006A4C7C" w:rsidP="00827B21">
            <w:pPr>
              <w:spacing w:line="276" w:lineRule="auto"/>
            </w:pPr>
            <w:r w:rsidRPr="00755709">
              <w:t>B.U1</w:t>
            </w:r>
            <w:r w:rsidR="00140AF8" w:rsidRPr="00755709">
              <w:t>4</w:t>
            </w:r>
          </w:p>
        </w:tc>
        <w:tc>
          <w:tcPr>
            <w:tcW w:w="2192" w:type="dxa"/>
            <w:tcBorders>
              <w:right w:val="single" w:sz="6" w:space="0" w:color="auto"/>
            </w:tcBorders>
            <w:vAlign w:val="center"/>
          </w:tcPr>
          <w:p w14:paraId="596E2413" w14:textId="77777777" w:rsidR="006A4C7C" w:rsidRPr="00755709" w:rsidRDefault="006A4C7C" w:rsidP="00C24D65">
            <w:pPr>
              <w:jc w:val="center"/>
            </w:pPr>
            <w:r w:rsidRPr="00755709">
              <w:t>W,K,S,SL,ET</w:t>
            </w:r>
          </w:p>
        </w:tc>
      </w:tr>
      <w:tr w:rsidR="006A4C7C" w:rsidRPr="00755709" w14:paraId="1921820A" w14:textId="77777777" w:rsidTr="00827B2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5" w:type="dxa"/>
            <w:tcBorders>
              <w:left w:val="single" w:sz="6" w:space="0" w:color="auto"/>
              <w:bottom w:val="double" w:sz="4" w:space="0" w:color="auto"/>
            </w:tcBorders>
            <w:vAlign w:val="center"/>
          </w:tcPr>
          <w:p w14:paraId="29CA0804" w14:textId="77777777" w:rsidR="006A4C7C" w:rsidRPr="00755709" w:rsidRDefault="006A4C7C" w:rsidP="00827B21">
            <w:pPr>
              <w:spacing w:line="276" w:lineRule="auto"/>
              <w:jc w:val="center"/>
            </w:pPr>
            <w:r w:rsidRPr="00755709">
              <w:lastRenderedPageBreak/>
              <w:t>U06</w:t>
            </w:r>
          </w:p>
        </w:tc>
        <w:tc>
          <w:tcPr>
            <w:tcW w:w="3992" w:type="dxa"/>
            <w:tcBorders>
              <w:bottom w:val="double" w:sz="4" w:space="0" w:color="auto"/>
            </w:tcBorders>
          </w:tcPr>
          <w:p w14:paraId="46A23A06" w14:textId="6EED3ED3" w:rsidR="006A4C7C" w:rsidRPr="00755709" w:rsidRDefault="00140AF8" w:rsidP="00827B21">
            <w:pPr>
              <w:pStyle w:val="Style8"/>
              <w:widowControl/>
              <w:spacing w:line="240" w:lineRule="auto"/>
              <w:ind w:left="10" w:hanging="10"/>
              <w:rPr>
                <w:rStyle w:val="FontStyle21"/>
                <w:sz w:val="24"/>
                <w:szCs w:val="24"/>
              </w:rPr>
            </w:pPr>
            <w:r w:rsidRPr="00755709">
              <w:rPr>
                <w:rStyle w:val="FontStyle21"/>
                <w:sz w:val="24"/>
                <w:szCs w:val="24"/>
              </w:rPr>
              <w:t>potrafi przeprowadzić badanie naukowe, zinterpretować i udokumentować jego wynik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14:paraId="5898D756" w14:textId="4E8099F0" w:rsidR="006A4C7C" w:rsidRPr="00755709" w:rsidRDefault="006A4C7C" w:rsidP="00827B21">
            <w:pPr>
              <w:spacing w:line="276" w:lineRule="auto"/>
            </w:pPr>
            <w:r w:rsidRPr="00755709">
              <w:t>G.U</w:t>
            </w:r>
            <w:r w:rsidR="00140AF8" w:rsidRPr="00755709">
              <w:t>4</w:t>
            </w:r>
          </w:p>
        </w:tc>
        <w:tc>
          <w:tcPr>
            <w:tcW w:w="2192" w:type="dxa"/>
            <w:tcBorders>
              <w:bottom w:val="double" w:sz="4" w:space="0" w:color="auto"/>
              <w:right w:val="single" w:sz="6" w:space="0" w:color="auto"/>
            </w:tcBorders>
            <w:vAlign w:val="center"/>
          </w:tcPr>
          <w:p w14:paraId="7A89F24E" w14:textId="77777777" w:rsidR="006A4C7C" w:rsidRPr="00755709" w:rsidRDefault="006A4C7C" w:rsidP="00C24D65">
            <w:pPr>
              <w:jc w:val="center"/>
            </w:pPr>
            <w:r w:rsidRPr="00755709">
              <w:t>W,K,S,SL</w:t>
            </w:r>
          </w:p>
        </w:tc>
      </w:tr>
    </w:tbl>
    <w:p w14:paraId="35867C18" w14:textId="77777777" w:rsidR="006A4C7C" w:rsidRPr="00755709" w:rsidRDefault="006A4C7C"/>
    <w:p w14:paraId="035382FC" w14:textId="77777777" w:rsidR="006A4C7C" w:rsidRPr="00755709" w:rsidRDefault="006A4C7C"/>
    <w:p w14:paraId="35D49DFE" w14:textId="77777777" w:rsidR="006A4C7C" w:rsidRPr="00755709" w:rsidRDefault="006A4C7C"/>
    <w:p w14:paraId="38BDE5B4" w14:textId="77777777" w:rsidR="006A4C7C" w:rsidRPr="00755709" w:rsidRDefault="006A4C7C"/>
    <w:p w14:paraId="6821FF5B" w14:textId="77777777" w:rsidR="006A4C7C" w:rsidRPr="00755709" w:rsidRDefault="006A4C7C"/>
    <w:tbl>
      <w:tblPr>
        <w:tblW w:w="9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05"/>
        <w:gridCol w:w="5078"/>
        <w:gridCol w:w="426"/>
        <w:gridCol w:w="425"/>
        <w:gridCol w:w="425"/>
        <w:gridCol w:w="709"/>
        <w:gridCol w:w="425"/>
        <w:gridCol w:w="425"/>
        <w:gridCol w:w="443"/>
      </w:tblGrid>
      <w:tr w:rsidR="00755709" w:rsidRPr="00755709" w14:paraId="04CD8B4F" w14:textId="77777777" w:rsidTr="00976625">
        <w:trPr>
          <w:trHeight w:val="400"/>
          <w:jc w:val="center"/>
        </w:trPr>
        <w:tc>
          <w:tcPr>
            <w:tcW w:w="9961" w:type="dxa"/>
            <w:gridSpan w:val="9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7B4E4582" w14:textId="77777777" w:rsidR="006A4C7C" w:rsidRPr="00755709" w:rsidRDefault="006A4C7C" w:rsidP="00226119">
            <w:pPr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 w:rsidRPr="00755709">
              <w:rPr>
                <w:rFonts w:eastAsia="Batang"/>
                <w:b/>
              </w:rPr>
              <w:t>Tabela efektów UCZENIA SIĘ</w:t>
            </w:r>
            <w:r w:rsidRPr="00755709">
              <w:rPr>
                <w:b/>
                <w:lang w:eastAsia="en-US"/>
              </w:rPr>
              <w:t xml:space="preserve"> w odniesieniu do formy zajęć</w:t>
            </w:r>
          </w:p>
        </w:tc>
      </w:tr>
      <w:tr w:rsidR="00755709" w:rsidRPr="00755709" w14:paraId="70F797F7" w14:textId="77777777" w:rsidTr="0042258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372"/>
          <w:jc w:val="center"/>
        </w:trPr>
        <w:tc>
          <w:tcPr>
            <w:tcW w:w="1605" w:type="dxa"/>
            <w:vMerge w:val="restart"/>
            <w:tcBorders>
              <w:left w:val="single" w:sz="6" w:space="0" w:color="auto"/>
            </w:tcBorders>
            <w:vAlign w:val="center"/>
          </w:tcPr>
          <w:p w14:paraId="5C660B92" w14:textId="77777777" w:rsidR="006A4C7C" w:rsidRPr="00755709" w:rsidRDefault="006A4C7C" w:rsidP="0072112A">
            <w:pPr>
              <w:spacing w:line="276" w:lineRule="auto"/>
              <w:jc w:val="center"/>
            </w:pPr>
            <w:r w:rsidRPr="00755709">
              <w:rPr>
                <w:b/>
              </w:rPr>
              <w:t>lp. efektu uczenia się</w:t>
            </w:r>
          </w:p>
        </w:tc>
        <w:tc>
          <w:tcPr>
            <w:tcW w:w="5078" w:type="dxa"/>
            <w:vMerge w:val="restart"/>
            <w:vAlign w:val="center"/>
          </w:tcPr>
          <w:p w14:paraId="51D6D0E1" w14:textId="77777777" w:rsidR="006A4C7C" w:rsidRPr="00755709" w:rsidRDefault="006A4C7C" w:rsidP="00976625">
            <w:pPr>
              <w:spacing w:after="200" w:line="276" w:lineRule="auto"/>
              <w:jc w:val="center"/>
            </w:pPr>
            <w:r w:rsidRPr="00755709">
              <w:rPr>
                <w:b/>
              </w:rPr>
              <w:t>Efekty uczenia się</w:t>
            </w:r>
          </w:p>
        </w:tc>
        <w:tc>
          <w:tcPr>
            <w:tcW w:w="3278" w:type="dxa"/>
            <w:gridSpan w:val="7"/>
            <w:tcBorders>
              <w:right w:val="single" w:sz="6" w:space="0" w:color="auto"/>
            </w:tcBorders>
            <w:vAlign w:val="center"/>
          </w:tcPr>
          <w:p w14:paraId="391836B5" w14:textId="77777777" w:rsidR="006A4C7C" w:rsidRPr="00755709" w:rsidRDefault="006A4C7C" w:rsidP="0042258A">
            <w:pPr>
              <w:spacing w:after="200" w:line="276" w:lineRule="auto"/>
              <w:jc w:val="center"/>
            </w:pPr>
            <w:r w:rsidRPr="00755709">
              <w:rPr>
                <w:b/>
              </w:rPr>
              <w:t>Forma zajęć</w:t>
            </w:r>
          </w:p>
        </w:tc>
      </w:tr>
      <w:tr w:rsidR="00755709" w:rsidRPr="00755709" w14:paraId="3DB36302" w14:textId="77777777" w:rsidTr="0097662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1576"/>
          <w:jc w:val="center"/>
        </w:trPr>
        <w:tc>
          <w:tcPr>
            <w:tcW w:w="1605" w:type="dxa"/>
            <w:vMerge/>
            <w:tcBorders>
              <w:left w:val="single" w:sz="6" w:space="0" w:color="auto"/>
            </w:tcBorders>
            <w:vAlign w:val="center"/>
          </w:tcPr>
          <w:p w14:paraId="658DD33E" w14:textId="77777777" w:rsidR="006A4C7C" w:rsidRPr="00755709" w:rsidRDefault="006A4C7C" w:rsidP="00976625">
            <w:pPr>
              <w:spacing w:line="276" w:lineRule="auto"/>
              <w:jc w:val="center"/>
            </w:pPr>
          </w:p>
        </w:tc>
        <w:tc>
          <w:tcPr>
            <w:tcW w:w="5078" w:type="dxa"/>
            <w:vMerge/>
            <w:vAlign w:val="center"/>
          </w:tcPr>
          <w:p w14:paraId="0CEDDCC0" w14:textId="77777777" w:rsidR="006A4C7C" w:rsidRPr="00755709" w:rsidRDefault="006A4C7C" w:rsidP="00976625">
            <w:pPr>
              <w:spacing w:after="200" w:line="276" w:lineRule="auto"/>
            </w:pPr>
          </w:p>
        </w:tc>
        <w:tc>
          <w:tcPr>
            <w:tcW w:w="426" w:type="dxa"/>
            <w:textDirection w:val="btLr"/>
            <w:vAlign w:val="center"/>
          </w:tcPr>
          <w:p w14:paraId="1C3A6275" w14:textId="77777777" w:rsidR="006A4C7C" w:rsidRPr="00755709" w:rsidRDefault="006A4C7C" w:rsidP="00976625">
            <w:pPr>
              <w:spacing w:line="276" w:lineRule="auto"/>
              <w:jc w:val="center"/>
              <w:rPr>
                <w:b/>
              </w:rPr>
            </w:pPr>
            <w:r w:rsidRPr="00755709">
              <w:rPr>
                <w:b/>
              </w:rPr>
              <w:t>Wykład</w:t>
            </w:r>
          </w:p>
        </w:tc>
        <w:tc>
          <w:tcPr>
            <w:tcW w:w="425" w:type="dxa"/>
            <w:textDirection w:val="btLr"/>
            <w:vAlign w:val="center"/>
          </w:tcPr>
          <w:p w14:paraId="06DFD888" w14:textId="77777777" w:rsidR="006A4C7C" w:rsidRPr="00755709" w:rsidRDefault="006A4C7C" w:rsidP="00976625">
            <w:pPr>
              <w:jc w:val="center"/>
              <w:rPr>
                <w:b/>
              </w:rPr>
            </w:pPr>
            <w:r w:rsidRPr="00755709">
              <w:rPr>
                <w:b/>
              </w:rPr>
              <w:t>Seminarium</w:t>
            </w:r>
          </w:p>
        </w:tc>
        <w:tc>
          <w:tcPr>
            <w:tcW w:w="425" w:type="dxa"/>
            <w:textDirection w:val="btLr"/>
            <w:vAlign w:val="center"/>
          </w:tcPr>
          <w:p w14:paraId="54828B75" w14:textId="77777777" w:rsidR="006A4C7C" w:rsidRPr="00755709" w:rsidRDefault="006A4C7C" w:rsidP="00976625">
            <w:pPr>
              <w:jc w:val="center"/>
              <w:rPr>
                <w:rFonts w:eastAsia="Batang"/>
                <w:b/>
              </w:rPr>
            </w:pPr>
            <w:r w:rsidRPr="00755709">
              <w:rPr>
                <w:b/>
              </w:rPr>
              <w:t>Ćwiczenia</w:t>
            </w:r>
          </w:p>
        </w:tc>
        <w:tc>
          <w:tcPr>
            <w:tcW w:w="709" w:type="dxa"/>
            <w:textDirection w:val="btLr"/>
            <w:vAlign w:val="center"/>
          </w:tcPr>
          <w:p w14:paraId="2F2CEE3B" w14:textId="77777777" w:rsidR="006A4C7C" w:rsidRPr="00755709" w:rsidRDefault="006A4C7C" w:rsidP="00976625">
            <w:pPr>
              <w:jc w:val="center"/>
              <w:rPr>
                <w:rFonts w:eastAsia="Batang"/>
                <w:b/>
              </w:rPr>
            </w:pPr>
            <w:r w:rsidRPr="00755709">
              <w:rPr>
                <w:b/>
              </w:rPr>
              <w:t>Ćwiczenia kliniczne</w:t>
            </w:r>
          </w:p>
        </w:tc>
        <w:tc>
          <w:tcPr>
            <w:tcW w:w="425" w:type="dxa"/>
            <w:textDirection w:val="btLr"/>
            <w:vAlign w:val="center"/>
          </w:tcPr>
          <w:p w14:paraId="69BC2865" w14:textId="77777777" w:rsidR="006A4C7C" w:rsidRPr="00755709" w:rsidRDefault="006A4C7C" w:rsidP="00976625">
            <w:pPr>
              <w:spacing w:line="276" w:lineRule="auto"/>
              <w:jc w:val="center"/>
              <w:rPr>
                <w:b/>
              </w:rPr>
            </w:pPr>
            <w:r w:rsidRPr="00755709">
              <w:rPr>
                <w:b/>
              </w:rPr>
              <w:t>Symulacje</w:t>
            </w:r>
          </w:p>
        </w:tc>
        <w:tc>
          <w:tcPr>
            <w:tcW w:w="425" w:type="dxa"/>
            <w:textDirection w:val="btLr"/>
            <w:vAlign w:val="center"/>
          </w:tcPr>
          <w:p w14:paraId="72669829" w14:textId="77777777" w:rsidR="006A4C7C" w:rsidRPr="00755709" w:rsidRDefault="006A4C7C" w:rsidP="00976625">
            <w:pPr>
              <w:spacing w:line="276" w:lineRule="auto"/>
              <w:jc w:val="center"/>
              <w:rPr>
                <w:b/>
              </w:rPr>
            </w:pPr>
            <w:r w:rsidRPr="00755709">
              <w:rPr>
                <w:b/>
              </w:rPr>
              <w:t xml:space="preserve">E-learning </w:t>
            </w:r>
          </w:p>
        </w:tc>
        <w:tc>
          <w:tcPr>
            <w:tcW w:w="443" w:type="dxa"/>
            <w:tcBorders>
              <w:right w:val="single" w:sz="6" w:space="0" w:color="auto"/>
            </w:tcBorders>
            <w:textDirection w:val="btLr"/>
            <w:vAlign w:val="center"/>
          </w:tcPr>
          <w:p w14:paraId="64E84531" w14:textId="77777777" w:rsidR="006A4C7C" w:rsidRPr="00755709" w:rsidRDefault="006A4C7C" w:rsidP="00976625">
            <w:pPr>
              <w:spacing w:line="276" w:lineRule="auto"/>
              <w:jc w:val="center"/>
              <w:rPr>
                <w:b/>
              </w:rPr>
            </w:pPr>
            <w:r w:rsidRPr="00755709">
              <w:rPr>
                <w:b/>
              </w:rPr>
              <w:t>Inne formy</w:t>
            </w:r>
          </w:p>
        </w:tc>
      </w:tr>
      <w:tr w:rsidR="00755709" w:rsidRPr="00755709" w14:paraId="565F0401" w14:textId="77777777" w:rsidTr="00C24D6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340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25EA2762" w14:textId="77777777" w:rsidR="006A4C7C" w:rsidRPr="00755709" w:rsidRDefault="006A4C7C" w:rsidP="00827B21">
            <w:pPr>
              <w:spacing w:line="276" w:lineRule="auto"/>
              <w:jc w:val="center"/>
            </w:pPr>
            <w:r w:rsidRPr="00755709">
              <w:t>W01</w:t>
            </w:r>
          </w:p>
        </w:tc>
        <w:tc>
          <w:tcPr>
            <w:tcW w:w="5078" w:type="dxa"/>
            <w:vAlign w:val="center"/>
          </w:tcPr>
          <w:p w14:paraId="22F5A468" w14:textId="77777777" w:rsidR="006A4C7C" w:rsidRPr="00755709" w:rsidRDefault="006A4C7C" w:rsidP="00827B21">
            <w:pPr>
              <w:pStyle w:val="Style5"/>
              <w:widowControl/>
              <w:spacing w:line="240" w:lineRule="auto"/>
              <w:ind w:right="295" w:firstLine="0"/>
              <w:rPr>
                <w:rStyle w:val="FontStyle21"/>
                <w:sz w:val="24"/>
                <w:szCs w:val="24"/>
              </w:rPr>
            </w:pPr>
            <w:r w:rsidRPr="00755709">
              <w:rPr>
                <w:rStyle w:val="FontStyle21"/>
                <w:sz w:val="24"/>
                <w:szCs w:val="24"/>
              </w:rPr>
              <w:t xml:space="preserve">                                    A.W7</w:t>
            </w:r>
          </w:p>
          <w:p w14:paraId="44B10066" w14:textId="77777777" w:rsidR="006A4C7C" w:rsidRPr="00755709" w:rsidRDefault="006A4C7C" w:rsidP="00827B21">
            <w:pPr>
              <w:jc w:val="center"/>
            </w:pPr>
          </w:p>
        </w:tc>
        <w:tc>
          <w:tcPr>
            <w:tcW w:w="426" w:type="dxa"/>
            <w:vAlign w:val="center"/>
          </w:tcPr>
          <w:p w14:paraId="556921FE" w14:textId="77777777" w:rsidR="006A4C7C" w:rsidRPr="00755709" w:rsidRDefault="006A4C7C" w:rsidP="00C24D65">
            <w:pPr>
              <w:spacing w:after="200"/>
              <w:jc w:val="center"/>
            </w:pPr>
            <w:r w:rsidRPr="00755709">
              <w:t>X</w:t>
            </w:r>
          </w:p>
        </w:tc>
        <w:tc>
          <w:tcPr>
            <w:tcW w:w="425" w:type="dxa"/>
            <w:vAlign w:val="center"/>
          </w:tcPr>
          <w:p w14:paraId="3D49FE6A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5AB20CFC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709" w:type="dxa"/>
            <w:vAlign w:val="center"/>
          </w:tcPr>
          <w:p w14:paraId="7BA90FA3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1FC9D63B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1D2C4C35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43" w:type="dxa"/>
            <w:tcBorders>
              <w:right w:val="single" w:sz="6" w:space="0" w:color="auto"/>
            </w:tcBorders>
            <w:vAlign w:val="center"/>
          </w:tcPr>
          <w:p w14:paraId="47745EA0" w14:textId="77777777" w:rsidR="006A4C7C" w:rsidRPr="00755709" w:rsidRDefault="006A4C7C" w:rsidP="00C24D65">
            <w:pPr>
              <w:spacing w:after="200"/>
              <w:jc w:val="center"/>
            </w:pPr>
          </w:p>
        </w:tc>
      </w:tr>
      <w:tr w:rsidR="00755709" w:rsidRPr="00755709" w14:paraId="7165DCF7" w14:textId="77777777" w:rsidTr="00C24D6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56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16297913" w14:textId="77777777" w:rsidR="006A4C7C" w:rsidRPr="00755709" w:rsidRDefault="006A4C7C" w:rsidP="00827B21">
            <w:pPr>
              <w:spacing w:line="276" w:lineRule="auto"/>
              <w:jc w:val="center"/>
            </w:pPr>
            <w:r w:rsidRPr="00755709">
              <w:t>W02</w:t>
            </w:r>
          </w:p>
        </w:tc>
        <w:tc>
          <w:tcPr>
            <w:tcW w:w="5078" w:type="dxa"/>
            <w:vAlign w:val="center"/>
          </w:tcPr>
          <w:p w14:paraId="50169828" w14:textId="77777777" w:rsidR="006A4C7C" w:rsidRPr="00755709" w:rsidRDefault="006A4C7C" w:rsidP="003522A6">
            <w:pPr>
              <w:tabs>
                <w:tab w:val="left" w:pos="151"/>
              </w:tabs>
              <w:jc w:val="center"/>
            </w:pPr>
            <w:r w:rsidRPr="00755709">
              <w:t>B.W2</w:t>
            </w:r>
          </w:p>
        </w:tc>
        <w:tc>
          <w:tcPr>
            <w:tcW w:w="426" w:type="dxa"/>
            <w:vAlign w:val="center"/>
          </w:tcPr>
          <w:p w14:paraId="0DD81099" w14:textId="77777777" w:rsidR="006A4C7C" w:rsidRPr="00755709" w:rsidRDefault="006A4C7C" w:rsidP="00C24D65">
            <w:pPr>
              <w:spacing w:after="200"/>
              <w:jc w:val="center"/>
            </w:pPr>
            <w:r w:rsidRPr="00755709">
              <w:t>X</w:t>
            </w:r>
          </w:p>
        </w:tc>
        <w:tc>
          <w:tcPr>
            <w:tcW w:w="425" w:type="dxa"/>
            <w:vAlign w:val="center"/>
          </w:tcPr>
          <w:p w14:paraId="35017DCC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1543C823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709" w:type="dxa"/>
            <w:vAlign w:val="center"/>
          </w:tcPr>
          <w:p w14:paraId="6461B610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13926B5E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732DA9AC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43" w:type="dxa"/>
            <w:tcBorders>
              <w:right w:val="single" w:sz="6" w:space="0" w:color="auto"/>
            </w:tcBorders>
            <w:vAlign w:val="center"/>
          </w:tcPr>
          <w:p w14:paraId="39D311FD" w14:textId="77777777" w:rsidR="006A4C7C" w:rsidRPr="00755709" w:rsidRDefault="006A4C7C" w:rsidP="00C24D65">
            <w:pPr>
              <w:spacing w:after="200"/>
              <w:jc w:val="center"/>
            </w:pPr>
          </w:p>
        </w:tc>
      </w:tr>
      <w:tr w:rsidR="00755709" w:rsidRPr="00755709" w14:paraId="63D4B839" w14:textId="77777777" w:rsidTr="00C24D6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6BDAE990" w14:textId="77777777" w:rsidR="006A4C7C" w:rsidRPr="00755709" w:rsidRDefault="006A4C7C" w:rsidP="00827B21">
            <w:pPr>
              <w:spacing w:line="276" w:lineRule="auto"/>
              <w:jc w:val="center"/>
            </w:pPr>
            <w:r w:rsidRPr="00755709">
              <w:t>W03</w:t>
            </w:r>
          </w:p>
        </w:tc>
        <w:tc>
          <w:tcPr>
            <w:tcW w:w="5078" w:type="dxa"/>
            <w:vAlign w:val="center"/>
          </w:tcPr>
          <w:p w14:paraId="483F20A3" w14:textId="77777777" w:rsidR="006A4C7C" w:rsidRPr="00755709" w:rsidRDefault="006A4C7C" w:rsidP="00827B21">
            <w:pPr>
              <w:ind w:right="295"/>
            </w:pPr>
            <w:r w:rsidRPr="00755709">
              <w:t xml:space="preserve">                                    B.W4</w:t>
            </w:r>
          </w:p>
        </w:tc>
        <w:tc>
          <w:tcPr>
            <w:tcW w:w="426" w:type="dxa"/>
            <w:vAlign w:val="center"/>
          </w:tcPr>
          <w:p w14:paraId="38D3F9A3" w14:textId="77777777" w:rsidR="006A4C7C" w:rsidRPr="00755709" w:rsidRDefault="006A4C7C" w:rsidP="00C24D65">
            <w:pPr>
              <w:spacing w:after="200"/>
              <w:jc w:val="center"/>
            </w:pPr>
            <w:r w:rsidRPr="00755709">
              <w:t>X</w:t>
            </w:r>
          </w:p>
        </w:tc>
        <w:tc>
          <w:tcPr>
            <w:tcW w:w="425" w:type="dxa"/>
            <w:vAlign w:val="center"/>
          </w:tcPr>
          <w:p w14:paraId="371CB5B0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6372E1C0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709" w:type="dxa"/>
            <w:vAlign w:val="center"/>
          </w:tcPr>
          <w:p w14:paraId="494B6129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6BDB36A3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53CBF5C3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43" w:type="dxa"/>
            <w:tcBorders>
              <w:right w:val="single" w:sz="6" w:space="0" w:color="auto"/>
            </w:tcBorders>
            <w:vAlign w:val="center"/>
          </w:tcPr>
          <w:p w14:paraId="52A01F11" w14:textId="77777777" w:rsidR="006A4C7C" w:rsidRPr="00755709" w:rsidRDefault="006A4C7C" w:rsidP="00C24D65">
            <w:pPr>
              <w:spacing w:after="200"/>
              <w:jc w:val="center"/>
            </w:pPr>
          </w:p>
        </w:tc>
      </w:tr>
      <w:tr w:rsidR="00755709" w:rsidRPr="00755709" w14:paraId="7E03D517" w14:textId="77777777" w:rsidTr="00C24D6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72AC55DE" w14:textId="77777777" w:rsidR="006A4C7C" w:rsidRPr="00755709" w:rsidRDefault="006A4C7C" w:rsidP="00827B21">
            <w:pPr>
              <w:spacing w:line="276" w:lineRule="auto"/>
              <w:jc w:val="center"/>
            </w:pPr>
            <w:r w:rsidRPr="00755709">
              <w:t>W04</w:t>
            </w:r>
          </w:p>
        </w:tc>
        <w:tc>
          <w:tcPr>
            <w:tcW w:w="5078" w:type="dxa"/>
            <w:vAlign w:val="center"/>
          </w:tcPr>
          <w:p w14:paraId="58672CD1" w14:textId="77777777" w:rsidR="006A4C7C" w:rsidRPr="00755709" w:rsidRDefault="006A4C7C" w:rsidP="00827B21">
            <w:pPr>
              <w:ind w:right="269"/>
              <w:rPr>
                <w:sz w:val="20"/>
                <w:szCs w:val="20"/>
              </w:rPr>
            </w:pPr>
            <w:r w:rsidRPr="00755709">
              <w:t xml:space="preserve">                                    B.W5</w:t>
            </w:r>
          </w:p>
        </w:tc>
        <w:tc>
          <w:tcPr>
            <w:tcW w:w="426" w:type="dxa"/>
            <w:vAlign w:val="center"/>
          </w:tcPr>
          <w:p w14:paraId="092F41D8" w14:textId="77777777" w:rsidR="006A4C7C" w:rsidRPr="00755709" w:rsidRDefault="006A4C7C" w:rsidP="00C24D65">
            <w:pPr>
              <w:spacing w:after="200"/>
              <w:jc w:val="center"/>
            </w:pPr>
            <w:r w:rsidRPr="00755709">
              <w:t>X</w:t>
            </w:r>
          </w:p>
        </w:tc>
        <w:tc>
          <w:tcPr>
            <w:tcW w:w="425" w:type="dxa"/>
            <w:vAlign w:val="center"/>
          </w:tcPr>
          <w:p w14:paraId="74FDAEDE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432A6BB7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709" w:type="dxa"/>
            <w:vAlign w:val="center"/>
          </w:tcPr>
          <w:p w14:paraId="4D732911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55FB45FE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23B912CB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43" w:type="dxa"/>
            <w:tcBorders>
              <w:right w:val="single" w:sz="6" w:space="0" w:color="auto"/>
            </w:tcBorders>
            <w:vAlign w:val="center"/>
          </w:tcPr>
          <w:p w14:paraId="0E12B058" w14:textId="77777777" w:rsidR="006A4C7C" w:rsidRPr="00755709" w:rsidRDefault="006A4C7C" w:rsidP="00C24D65">
            <w:pPr>
              <w:spacing w:after="200"/>
              <w:jc w:val="center"/>
            </w:pPr>
          </w:p>
        </w:tc>
      </w:tr>
      <w:tr w:rsidR="00755709" w:rsidRPr="00755709" w14:paraId="67B46505" w14:textId="77777777" w:rsidTr="00C24D6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7412CB3D" w14:textId="77777777" w:rsidR="006A4C7C" w:rsidRPr="00755709" w:rsidRDefault="006A4C7C" w:rsidP="00827B21">
            <w:pPr>
              <w:spacing w:line="276" w:lineRule="auto"/>
              <w:jc w:val="center"/>
            </w:pPr>
            <w:r w:rsidRPr="00755709">
              <w:t>W05</w:t>
            </w:r>
          </w:p>
        </w:tc>
        <w:tc>
          <w:tcPr>
            <w:tcW w:w="5078" w:type="dxa"/>
            <w:vAlign w:val="center"/>
          </w:tcPr>
          <w:p w14:paraId="100BD4FB" w14:textId="77777777" w:rsidR="006A4C7C" w:rsidRPr="00755709" w:rsidRDefault="006A4C7C" w:rsidP="00827B21">
            <w:pPr>
              <w:ind w:right="269"/>
            </w:pPr>
            <w:r w:rsidRPr="00755709">
              <w:t xml:space="preserve">                                    B.W14</w:t>
            </w:r>
          </w:p>
        </w:tc>
        <w:tc>
          <w:tcPr>
            <w:tcW w:w="426" w:type="dxa"/>
            <w:vAlign w:val="center"/>
          </w:tcPr>
          <w:p w14:paraId="30F6515D" w14:textId="77777777" w:rsidR="006A4C7C" w:rsidRPr="00755709" w:rsidRDefault="006A4C7C" w:rsidP="00C24D65">
            <w:pPr>
              <w:spacing w:after="200"/>
              <w:jc w:val="center"/>
            </w:pPr>
            <w:r w:rsidRPr="00755709">
              <w:t>X</w:t>
            </w:r>
          </w:p>
        </w:tc>
        <w:tc>
          <w:tcPr>
            <w:tcW w:w="425" w:type="dxa"/>
            <w:vAlign w:val="center"/>
          </w:tcPr>
          <w:p w14:paraId="749C2EC1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26BA9761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709" w:type="dxa"/>
            <w:vAlign w:val="center"/>
          </w:tcPr>
          <w:p w14:paraId="5F4E220D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537D474E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08255B79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43" w:type="dxa"/>
            <w:tcBorders>
              <w:right w:val="single" w:sz="6" w:space="0" w:color="auto"/>
            </w:tcBorders>
            <w:vAlign w:val="center"/>
          </w:tcPr>
          <w:p w14:paraId="1C32E629" w14:textId="77777777" w:rsidR="006A4C7C" w:rsidRPr="00755709" w:rsidRDefault="006A4C7C" w:rsidP="00C24D65">
            <w:pPr>
              <w:spacing w:after="200"/>
              <w:jc w:val="center"/>
            </w:pPr>
          </w:p>
        </w:tc>
      </w:tr>
      <w:tr w:rsidR="00755709" w:rsidRPr="00755709" w14:paraId="7A556D17" w14:textId="77777777" w:rsidTr="00C24D6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0E945E84" w14:textId="77777777" w:rsidR="006A4C7C" w:rsidRPr="00755709" w:rsidRDefault="006A4C7C" w:rsidP="00827B21">
            <w:pPr>
              <w:spacing w:line="276" w:lineRule="auto"/>
              <w:jc w:val="center"/>
            </w:pPr>
            <w:r w:rsidRPr="00755709">
              <w:t>W06</w:t>
            </w:r>
          </w:p>
        </w:tc>
        <w:tc>
          <w:tcPr>
            <w:tcW w:w="5078" w:type="dxa"/>
            <w:vAlign w:val="center"/>
          </w:tcPr>
          <w:p w14:paraId="6CFA9E6E" w14:textId="77777777" w:rsidR="006A4C7C" w:rsidRPr="00755709" w:rsidRDefault="006A4C7C" w:rsidP="00827B21">
            <w:pPr>
              <w:pStyle w:val="Style8"/>
              <w:ind w:right="331"/>
              <w:rPr>
                <w:sz w:val="20"/>
                <w:szCs w:val="20"/>
              </w:rPr>
            </w:pPr>
            <w:r w:rsidRPr="00755709">
              <w:t xml:space="preserve">                                    B.W16</w:t>
            </w:r>
          </w:p>
        </w:tc>
        <w:tc>
          <w:tcPr>
            <w:tcW w:w="426" w:type="dxa"/>
            <w:vAlign w:val="center"/>
          </w:tcPr>
          <w:p w14:paraId="659CCFCE" w14:textId="77777777" w:rsidR="006A4C7C" w:rsidRPr="00755709" w:rsidRDefault="006A4C7C" w:rsidP="00C24D65">
            <w:pPr>
              <w:spacing w:after="200"/>
              <w:jc w:val="center"/>
            </w:pPr>
            <w:r w:rsidRPr="00755709">
              <w:t>X</w:t>
            </w:r>
          </w:p>
        </w:tc>
        <w:tc>
          <w:tcPr>
            <w:tcW w:w="425" w:type="dxa"/>
            <w:vAlign w:val="center"/>
          </w:tcPr>
          <w:p w14:paraId="4BDCF6C4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76F38A60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709" w:type="dxa"/>
            <w:vAlign w:val="center"/>
          </w:tcPr>
          <w:p w14:paraId="78108885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2D525C11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4BA2B47E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43" w:type="dxa"/>
            <w:tcBorders>
              <w:right w:val="single" w:sz="6" w:space="0" w:color="auto"/>
            </w:tcBorders>
            <w:vAlign w:val="center"/>
          </w:tcPr>
          <w:p w14:paraId="3BF32814" w14:textId="77777777" w:rsidR="006A4C7C" w:rsidRPr="00755709" w:rsidRDefault="006A4C7C" w:rsidP="00C24D65">
            <w:pPr>
              <w:spacing w:after="200"/>
              <w:jc w:val="center"/>
            </w:pPr>
          </w:p>
        </w:tc>
      </w:tr>
      <w:tr w:rsidR="00755709" w:rsidRPr="00755709" w14:paraId="2C40E696" w14:textId="77777777" w:rsidTr="00C24D6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3A4705CA" w14:textId="77777777" w:rsidR="006A4C7C" w:rsidRPr="00755709" w:rsidRDefault="006A4C7C" w:rsidP="00827B21">
            <w:pPr>
              <w:spacing w:line="276" w:lineRule="auto"/>
              <w:jc w:val="center"/>
            </w:pPr>
            <w:r w:rsidRPr="00755709">
              <w:t>W07</w:t>
            </w:r>
          </w:p>
        </w:tc>
        <w:tc>
          <w:tcPr>
            <w:tcW w:w="5078" w:type="dxa"/>
            <w:vAlign w:val="center"/>
          </w:tcPr>
          <w:p w14:paraId="51B5E8BA" w14:textId="77777777" w:rsidR="006A4C7C" w:rsidRPr="00755709" w:rsidRDefault="006A4C7C" w:rsidP="00827B21">
            <w:pPr>
              <w:spacing w:line="276" w:lineRule="auto"/>
            </w:pPr>
            <w:r w:rsidRPr="00755709">
              <w:t xml:space="preserve">                                    B.W17</w:t>
            </w:r>
          </w:p>
        </w:tc>
        <w:tc>
          <w:tcPr>
            <w:tcW w:w="426" w:type="dxa"/>
            <w:vAlign w:val="center"/>
          </w:tcPr>
          <w:p w14:paraId="4AAE1950" w14:textId="77777777" w:rsidR="006A4C7C" w:rsidRPr="00755709" w:rsidRDefault="006A4C7C" w:rsidP="00C24D65">
            <w:pPr>
              <w:spacing w:after="200"/>
              <w:jc w:val="center"/>
            </w:pPr>
            <w:r w:rsidRPr="00755709">
              <w:t>X</w:t>
            </w:r>
          </w:p>
        </w:tc>
        <w:tc>
          <w:tcPr>
            <w:tcW w:w="425" w:type="dxa"/>
            <w:vAlign w:val="center"/>
          </w:tcPr>
          <w:p w14:paraId="140DE190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7393206F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709" w:type="dxa"/>
            <w:vAlign w:val="center"/>
          </w:tcPr>
          <w:p w14:paraId="6E503B55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17011335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1F4A9E50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43" w:type="dxa"/>
            <w:tcBorders>
              <w:right w:val="single" w:sz="6" w:space="0" w:color="auto"/>
            </w:tcBorders>
            <w:vAlign w:val="center"/>
          </w:tcPr>
          <w:p w14:paraId="0CA83689" w14:textId="77777777" w:rsidR="006A4C7C" w:rsidRPr="00755709" w:rsidRDefault="006A4C7C" w:rsidP="00C24D65">
            <w:pPr>
              <w:spacing w:after="200"/>
              <w:jc w:val="center"/>
            </w:pPr>
          </w:p>
        </w:tc>
      </w:tr>
      <w:tr w:rsidR="00755709" w:rsidRPr="00755709" w14:paraId="5304E648" w14:textId="77777777" w:rsidTr="00C24D6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50DAC08A" w14:textId="77777777" w:rsidR="006A4C7C" w:rsidRPr="00755709" w:rsidRDefault="006A4C7C" w:rsidP="00827B21">
            <w:pPr>
              <w:spacing w:line="276" w:lineRule="auto"/>
              <w:jc w:val="center"/>
            </w:pPr>
            <w:r w:rsidRPr="00755709">
              <w:t>W08</w:t>
            </w:r>
          </w:p>
        </w:tc>
        <w:tc>
          <w:tcPr>
            <w:tcW w:w="5078" w:type="dxa"/>
            <w:vAlign w:val="center"/>
          </w:tcPr>
          <w:p w14:paraId="731942E0" w14:textId="77777777" w:rsidR="006A4C7C" w:rsidRPr="00755709" w:rsidRDefault="006A4C7C" w:rsidP="00827B21">
            <w:pPr>
              <w:spacing w:line="276" w:lineRule="auto"/>
            </w:pPr>
            <w:r w:rsidRPr="00755709">
              <w:t xml:space="preserve">                                    B.W18</w:t>
            </w:r>
          </w:p>
        </w:tc>
        <w:tc>
          <w:tcPr>
            <w:tcW w:w="426" w:type="dxa"/>
            <w:vAlign w:val="center"/>
          </w:tcPr>
          <w:p w14:paraId="2B2775ED" w14:textId="77777777" w:rsidR="006A4C7C" w:rsidRPr="00755709" w:rsidRDefault="006A4C7C" w:rsidP="00C24D65">
            <w:pPr>
              <w:spacing w:after="200"/>
              <w:jc w:val="center"/>
            </w:pPr>
            <w:r w:rsidRPr="00755709">
              <w:t>X</w:t>
            </w:r>
          </w:p>
        </w:tc>
        <w:tc>
          <w:tcPr>
            <w:tcW w:w="425" w:type="dxa"/>
            <w:vAlign w:val="center"/>
          </w:tcPr>
          <w:p w14:paraId="23E3C3F7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73E19D6A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709" w:type="dxa"/>
            <w:vAlign w:val="center"/>
          </w:tcPr>
          <w:p w14:paraId="3160DEAC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6C4B4D5D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1FE3E3AB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43" w:type="dxa"/>
            <w:tcBorders>
              <w:right w:val="single" w:sz="6" w:space="0" w:color="auto"/>
            </w:tcBorders>
            <w:vAlign w:val="center"/>
          </w:tcPr>
          <w:p w14:paraId="04A1ECC5" w14:textId="77777777" w:rsidR="006A4C7C" w:rsidRPr="00755709" w:rsidRDefault="006A4C7C" w:rsidP="00C24D65">
            <w:pPr>
              <w:spacing w:after="200"/>
              <w:jc w:val="center"/>
            </w:pPr>
          </w:p>
        </w:tc>
      </w:tr>
      <w:tr w:rsidR="00755709" w:rsidRPr="00755709" w14:paraId="5936E6B5" w14:textId="77777777" w:rsidTr="00C24D6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7E033224" w14:textId="77777777" w:rsidR="006A4C7C" w:rsidRPr="00755709" w:rsidRDefault="006A4C7C" w:rsidP="00827B21">
            <w:pPr>
              <w:spacing w:line="276" w:lineRule="auto"/>
              <w:jc w:val="center"/>
            </w:pPr>
            <w:r w:rsidRPr="00755709">
              <w:t>U01</w:t>
            </w:r>
          </w:p>
        </w:tc>
        <w:tc>
          <w:tcPr>
            <w:tcW w:w="5078" w:type="dxa"/>
            <w:vAlign w:val="center"/>
          </w:tcPr>
          <w:p w14:paraId="5BA7950C" w14:textId="77777777" w:rsidR="006A4C7C" w:rsidRPr="00755709" w:rsidRDefault="006A4C7C" w:rsidP="00827B21">
            <w:pPr>
              <w:spacing w:line="276" w:lineRule="auto"/>
            </w:pPr>
            <w:r w:rsidRPr="00755709">
              <w:t xml:space="preserve">                                    B.U1</w:t>
            </w:r>
          </w:p>
        </w:tc>
        <w:tc>
          <w:tcPr>
            <w:tcW w:w="426" w:type="dxa"/>
            <w:vAlign w:val="center"/>
          </w:tcPr>
          <w:p w14:paraId="470DE4DF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7B120DFC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7EAF679E" w14:textId="77777777" w:rsidR="006A4C7C" w:rsidRPr="00755709" w:rsidRDefault="006A4C7C" w:rsidP="00C24D65">
            <w:pPr>
              <w:spacing w:after="200"/>
              <w:jc w:val="center"/>
            </w:pPr>
            <w:r w:rsidRPr="00755709">
              <w:t>X</w:t>
            </w:r>
          </w:p>
        </w:tc>
        <w:tc>
          <w:tcPr>
            <w:tcW w:w="709" w:type="dxa"/>
            <w:vAlign w:val="center"/>
          </w:tcPr>
          <w:p w14:paraId="2A2707F8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36697A67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07899BEF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43" w:type="dxa"/>
            <w:tcBorders>
              <w:right w:val="single" w:sz="6" w:space="0" w:color="auto"/>
            </w:tcBorders>
            <w:vAlign w:val="center"/>
          </w:tcPr>
          <w:p w14:paraId="452FE37C" w14:textId="77777777" w:rsidR="006A4C7C" w:rsidRPr="00755709" w:rsidRDefault="006A4C7C" w:rsidP="00C24D65">
            <w:pPr>
              <w:spacing w:after="200"/>
              <w:jc w:val="center"/>
            </w:pPr>
          </w:p>
        </w:tc>
      </w:tr>
      <w:tr w:rsidR="00755709" w:rsidRPr="00755709" w14:paraId="035AE103" w14:textId="77777777" w:rsidTr="00C24D6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2A3DA5B7" w14:textId="77777777" w:rsidR="006A4C7C" w:rsidRPr="00755709" w:rsidRDefault="006A4C7C" w:rsidP="00827B21">
            <w:pPr>
              <w:spacing w:line="276" w:lineRule="auto"/>
              <w:jc w:val="center"/>
            </w:pPr>
            <w:r w:rsidRPr="00755709">
              <w:t>U02</w:t>
            </w:r>
          </w:p>
        </w:tc>
        <w:tc>
          <w:tcPr>
            <w:tcW w:w="5078" w:type="dxa"/>
            <w:vAlign w:val="center"/>
          </w:tcPr>
          <w:p w14:paraId="1A0B2FE7" w14:textId="77777777" w:rsidR="006A4C7C" w:rsidRPr="00755709" w:rsidRDefault="006A4C7C" w:rsidP="00827B21">
            <w:pPr>
              <w:spacing w:line="276" w:lineRule="auto"/>
            </w:pPr>
            <w:r w:rsidRPr="00755709">
              <w:t xml:space="preserve">                                    B.U3</w:t>
            </w:r>
          </w:p>
        </w:tc>
        <w:tc>
          <w:tcPr>
            <w:tcW w:w="426" w:type="dxa"/>
            <w:vAlign w:val="center"/>
          </w:tcPr>
          <w:p w14:paraId="3A398344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4B6D9315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45B05C21" w14:textId="77777777" w:rsidR="006A4C7C" w:rsidRPr="00755709" w:rsidRDefault="006A4C7C" w:rsidP="00C24D65">
            <w:pPr>
              <w:spacing w:after="200"/>
              <w:jc w:val="center"/>
            </w:pPr>
            <w:r w:rsidRPr="00755709">
              <w:t>X</w:t>
            </w:r>
          </w:p>
        </w:tc>
        <w:tc>
          <w:tcPr>
            <w:tcW w:w="709" w:type="dxa"/>
            <w:vAlign w:val="center"/>
          </w:tcPr>
          <w:p w14:paraId="19CB2D1D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228E842F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5071BFF6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43" w:type="dxa"/>
            <w:tcBorders>
              <w:right w:val="single" w:sz="6" w:space="0" w:color="auto"/>
            </w:tcBorders>
            <w:vAlign w:val="center"/>
          </w:tcPr>
          <w:p w14:paraId="36DE25BF" w14:textId="77777777" w:rsidR="006A4C7C" w:rsidRPr="00755709" w:rsidRDefault="006A4C7C" w:rsidP="00C24D65">
            <w:pPr>
              <w:spacing w:after="200"/>
              <w:jc w:val="center"/>
            </w:pPr>
          </w:p>
        </w:tc>
      </w:tr>
      <w:tr w:rsidR="00755709" w:rsidRPr="00755709" w14:paraId="371B6707" w14:textId="77777777" w:rsidTr="00C24D6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5076F4A6" w14:textId="77777777" w:rsidR="006A4C7C" w:rsidRPr="00755709" w:rsidRDefault="006A4C7C" w:rsidP="00827B21">
            <w:pPr>
              <w:spacing w:line="276" w:lineRule="auto"/>
              <w:jc w:val="center"/>
            </w:pPr>
            <w:r w:rsidRPr="00755709">
              <w:t>U03</w:t>
            </w:r>
          </w:p>
        </w:tc>
        <w:tc>
          <w:tcPr>
            <w:tcW w:w="5078" w:type="dxa"/>
            <w:vAlign w:val="center"/>
          </w:tcPr>
          <w:p w14:paraId="7E9465DC" w14:textId="77777777" w:rsidR="006A4C7C" w:rsidRPr="00755709" w:rsidRDefault="006A4C7C" w:rsidP="00827B21">
            <w:pPr>
              <w:spacing w:line="276" w:lineRule="auto"/>
            </w:pPr>
            <w:r w:rsidRPr="00755709">
              <w:t xml:space="preserve">                                    B.U9</w:t>
            </w:r>
          </w:p>
        </w:tc>
        <w:tc>
          <w:tcPr>
            <w:tcW w:w="426" w:type="dxa"/>
            <w:vAlign w:val="center"/>
          </w:tcPr>
          <w:p w14:paraId="1E1495CC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16C363BE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60D61F14" w14:textId="77777777" w:rsidR="006A4C7C" w:rsidRPr="00755709" w:rsidRDefault="006A4C7C" w:rsidP="00C24D65">
            <w:pPr>
              <w:spacing w:after="200"/>
              <w:jc w:val="center"/>
            </w:pPr>
            <w:r w:rsidRPr="00755709">
              <w:t>X</w:t>
            </w:r>
          </w:p>
        </w:tc>
        <w:tc>
          <w:tcPr>
            <w:tcW w:w="709" w:type="dxa"/>
            <w:vAlign w:val="center"/>
          </w:tcPr>
          <w:p w14:paraId="11731ECE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087184D4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06017124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43" w:type="dxa"/>
            <w:tcBorders>
              <w:right w:val="single" w:sz="6" w:space="0" w:color="auto"/>
            </w:tcBorders>
            <w:vAlign w:val="center"/>
          </w:tcPr>
          <w:p w14:paraId="005E276E" w14:textId="77777777" w:rsidR="006A4C7C" w:rsidRPr="00755709" w:rsidRDefault="006A4C7C" w:rsidP="00C24D65">
            <w:pPr>
              <w:spacing w:after="200"/>
              <w:jc w:val="center"/>
            </w:pPr>
          </w:p>
        </w:tc>
      </w:tr>
      <w:tr w:rsidR="00755709" w:rsidRPr="00755709" w14:paraId="2F927524" w14:textId="77777777" w:rsidTr="00C24D6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314C36A3" w14:textId="77777777" w:rsidR="006A4C7C" w:rsidRPr="00755709" w:rsidRDefault="006A4C7C" w:rsidP="00827B21">
            <w:pPr>
              <w:spacing w:line="276" w:lineRule="auto"/>
              <w:jc w:val="center"/>
            </w:pPr>
            <w:r w:rsidRPr="00755709">
              <w:t>U04</w:t>
            </w:r>
          </w:p>
        </w:tc>
        <w:tc>
          <w:tcPr>
            <w:tcW w:w="5078" w:type="dxa"/>
            <w:vAlign w:val="center"/>
          </w:tcPr>
          <w:p w14:paraId="53D8CAD4" w14:textId="77777777" w:rsidR="006A4C7C" w:rsidRPr="00755709" w:rsidRDefault="006A4C7C" w:rsidP="00827B21">
            <w:pPr>
              <w:spacing w:line="276" w:lineRule="auto"/>
            </w:pPr>
            <w:r w:rsidRPr="00755709">
              <w:t xml:space="preserve">                                    B.U10</w:t>
            </w:r>
          </w:p>
        </w:tc>
        <w:tc>
          <w:tcPr>
            <w:tcW w:w="426" w:type="dxa"/>
            <w:vAlign w:val="center"/>
          </w:tcPr>
          <w:p w14:paraId="3EEA0906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3368F523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5C90FDE7" w14:textId="77777777" w:rsidR="006A4C7C" w:rsidRPr="00755709" w:rsidRDefault="006A4C7C" w:rsidP="00C24D65">
            <w:pPr>
              <w:spacing w:after="200"/>
              <w:jc w:val="center"/>
            </w:pPr>
            <w:r w:rsidRPr="00755709">
              <w:t>X</w:t>
            </w:r>
          </w:p>
        </w:tc>
        <w:tc>
          <w:tcPr>
            <w:tcW w:w="709" w:type="dxa"/>
            <w:vAlign w:val="center"/>
          </w:tcPr>
          <w:p w14:paraId="41697DFB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0712D1B7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7804108D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43" w:type="dxa"/>
            <w:tcBorders>
              <w:right w:val="single" w:sz="6" w:space="0" w:color="auto"/>
            </w:tcBorders>
            <w:vAlign w:val="center"/>
          </w:tcPr>
          <w:p w14:paraId="4EFBDE78" w14:textId="77777777" w:rsidR="006A4C7C" w:rsidRPr="00755709" w:rsidRDefault="006A4C7C" w:rsidP="00C24D65">
            <w:pPr>
              <w:spacing w:after="200"/>
              <w:jc w:val="center"/>
            </w:pPr>
          </w:p>
        </w:tc>
      </w:tr>
      <w:tr w:rsidR="00755709" w:rsidRPr="00755709" w14:paraId="30F113D9" w14:textId="77777777" w:rsidTr="00C24D6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20A4ADDD" w14:textId="77777777" w:rsidR="006A4C7C" w:rsidRPr="00755709" w:rsidRDefault="006A4C7C" w:rsidP="00827B21">
            <w:pPr>
              <w:spacing w:line="276" w:lineRule="auto"/>
              <w:jc w:val="center"/>
            </w:pPr>
            <w:r w:rsidRPr="00755709">
              <w:t>U05</w:t>
            </w:r>
          </w:p>
        </w:tc>
        <w:tc>
          <w:tcPr>
            <w:tcW w:w="5078" w:type="dxa"/>
            <w:vAlign w:val="center"/>
          </w:tcPr>
          <w:p w14:paraId="68AEAB35" w14:textId="77238146" w:rsidR="006A4C7C" w:rsidRPr="00755709" w:rsidRDefault="006A4C7C" w:rsidP="00827B21">
            <w:pPr>
              <w:spacing w:line="276" w:lineRule="auto"/>
            </w:pPr>
            <w:r w:rsidRPr="00755709">
              <w:t xml:space="preserve">                                    B.U1</w:t>
            </w:r>
            <w:r w:rsidR="00140AF8" w:rsidRPr="00755709">
              <w:t>4</w:t>
            </w:r>
          </w:p>
        </w:tc>
        <w:tc>
          <w:tcPr>
            <w:tcW w:w="426" w:type="dxa"/>
            <w:vAlign w:val="center"/>
          </w:tcPr>
          <w:p w14:paraId="0FEB0BBD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472E1253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4D81CAA0" w14:textId="77777777" w:rsidR="006A4C7C" w:rsidRPr="00755709" w:rsidRDefault="006A4C7C" w:rsidP="00C24D65">
            <w:pPr>
              <w:spacing w:after="200"/>
              <w:jc w:val="center"/>
            </w:pPr>
            <w:r w:rsidRPr="00755709">
              <w:t>X</w:t>
            </w:r>
          </w:p>
        </w:tc>
        <w:tc>
          <w:tcPr>
            <w:tcW w:w="709" w:type="dxa"/>
            <w:vAlign w:val="center"/>
          </w:tcPr>
          <w:p w14:paraId="0747391D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5266D0F8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4D6BA637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43" w:type="dxa"/>
            <w:tcBorders>
              <w:right w:val="single" w:sz="6" w:space="0" w:color="auto"/>
            </w:tcBorders>
            <w:vAlign w:val="center"/>
          </w:tcPr>
          <w:p w14:paraId="35D469F1" w14:textId="77777777" w:rsidR="006A4C7C" w:rsidRPr="00755709" w:rsidRDefault="006A4C7C" w:rsidP="00C24D65">
            <w:pPr>
              <w:spacing w:after="200"/>
              <w:jc w:val="center"/>
            </w:pPr>
          </w:p>
        </w:tc>
      </w:tr>
      <w:tr w:rsidR="006A4C7C" w:rsidRPr="00755709" w14:paraId="0C8A0CF0" w14:textId="77777777" w:rsidTr="00C24D6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  <w:jc w:val="center"/>
        </w:trPr>
        <w:tc>
          <w:tcPr>
            <w:tcW w:w="1605" w:type="dxa"/>
            <w:tcBorders>
              <w:left w:val="single" w:sz="6" w:space="0" w:color="auto"/>
              <w:bottom w:val="double" w:sz="4" w:space="0" w:color="auto"/>
            </w:tcBorders>
            <w:vAlign w:val="center"/>
          </w:tcPr>
          <w:p w14:paraId="2B9348BF" w14:textId="77777777" w:rsidR="006A4C7C" w:rsidRPr="00755709" w:rsidRDefault="006A4C7C" w:rsidP="00827B21">
            <w:pPr>
              <w:spacing w:line="276" w:lineRule="auto"/>
              <w:jc w:val="center"/>
            </w:pPr>
            <w:r w:rsidRPr="00755709">
              <w:t>U06</w:t>
            </w:r>
          </w:p>
        </w:tc>
        <w:tc>
          <w:tcPr>
            <w:tcW w:w="5078" w:type="dxa"/>
            <w:tcBorders>
              <w:bottom w:val="double" w:sz="4" w:space="0" w:color="auto"/>
            </w:tcBorders>
            <w:vAlign w:val="center"/>
          </w:tcPr>
          <w:p w14:paraId="4C5A83DA" w14:textId="17A3FC9C" w:rsidR="006A4C7C" w:rsidRPr="00755709" w:rsidRDefault="006A4C7C" w:rsidP="00827B21">
            <w:pPr>
              <w:spacing w:line="276" w:lineRule="auto"/>
            </w:pPr>
            <w:r w:rsidRPr="00755709">
              <w:t xml:space="preserve">                                    G.U</w:t>
            </w:r>
            <w:r w:rsidR="00140AF8" w:rsidRPr="00755709">
              <w:t>4</w:t>
            </w:r>
          </w:p>
        </w:tc>
        <w:tc>
          <w:tcPr>
            <w:tcW w:w="426" w:type="dxa"/>
            <w:tcBorders>
              <w:bottom w:val="double" w:sz="4" w:space="0" w:color="auto"/>
            </w:tcBorders>
            <w:vAlign w:val="center"/>
          </w:tcPr>
          <w:p w14:paraId="47813270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4278D046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2FDAE240" w14:textId="77777777" w:rsidR="006A4C7C" w:rsidRPr="00755709" w:rsidRDefault="006A4C7C" w:rsidP="00C24D65">
            <w:pPr>
              <w:spacing w:after="200"/>
              <w:jc w:val="center"/>
            </w:pPr>
            <w:r w:rsidRPr="00755709">
              <w:t>X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14:paraId="7B267C66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0E7F5C61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4707AA83" w14:textId="77777777" w:rsidR="006A4C7C" w:rsidRPr="00755709" w:rsidRDefault="006A4C7C" w:rsidP="00C24D65">
            <w:pPr>
              <w:spacing w:after="200"/>
              <w:jc w:val="center"/>
            </w:pPr>
          </w:p>
        </w:tc>
        <w:tc>
          <w:tcPr>
            <w:tcW w:w="443" w:type="dxa"/>
            <w:tcBorders>
              <w:bottom w:val="double" w:sz="4" w:space="0" w:color="auto"/>
              <w:right w:val="single" w:sz="6" w:space="0" w:color="auto"/>
            </w:tcBorders>
            <w:vAlign w:val="center"/>
          </w:tcPr>
          <w:p w14:paraId="0C25430D" w14:textId="77777777" w:rsidR="006A4C7C" w:rsidRPr="00755709" w:rsidRDefault="006A4C7C" w:rsidP="00C24D65">
            <w:pPr>
              <w:spacing w:after="200"/>
              <w:jc w:val="center"/>
            </w:pPr>
          </w:p>
        </w:tc>
      </w:tr>
    </w:tbl>
    <w:p w14:paraId="271F040B" w14:textId="77777777" w:rsidR="006A4C7C" w:rsidRPr="00755709" w:rsidRDefault="006A4C7C"/>
    <w:tbl>
      <w:tblPr>
        <w:tblW w:w="10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05"/>
        <w:gridCol w:w="5196"/>
        <w:gridCol w:w="993"/>
        <w:gridCol w:w="2263"/>
      </w:tblGrid>
      <w:tr w:rsidR="00755709" w:rsidRPr="00755709" w14:paraId="2C51D02E" w14:textId="77777777" w:rsidTr="00F63EAD">
        <w:trPr>
          <w:trHeight w:val="400"/>
          <w:jc w:val="center"/>
        </w:trPr>
        <w:tc>
          <w:tcPr>
            <w:tcW w:w="10057" w:type="dxa"/>
            <w:gridSpan w:val="4"/>
            <w:shd w:val="clear" w:color="auto" w:fill="D9D9D9"/>
            <w:vAlign w:val="center"/>
          </w:tcPr>
          <w:p w14:paraId="6BEADDF4" w14:textId="77777777" w:rsidR="006A4C7C" w:rsidRPr="00755709" w:rsidRDefault="006A4C7C" w:rsidP="005F3E19">
            <w:pPr>
              <w:rPr>
                <w:b/>
                <w:lang w:eastAsia="en-US"/>
              </w:rPr>
            </w:pPr>
            <w:r w:rsidRPr="00755709">
              <w:rPr>
                <w:b/>
                <w:lang w:eastAsia="en-US"/>
              </w:rPr>
              <w:t>TABELA TREŚCI PROGRAMOWYCH</w:t>
            </w:r>
          </w:p>
        </w:tc>
      </w:tr>
      <w:tr w:rsidR="00755709" w:rsidRPr="00755709" w14:paraId="7BA739C7" w14:textId="77777777" w:rsidTr="00F63EAD">
        <w:trPr>
          <w:trHeight w:val="400"/>
          <w:jc w:val="center"/>
        </w:trPr>
        <w:tc>
          <w:tcPr>
            <w:tcW w:w="1605" w:type="dxa"/>
            <w:vAlign w:val="center"/>
          </w:tcPr>
          <w:p w14:paraId="59AC35F9" w14:textId="77777777" w:rsidR="006A4C7C" w:rsidRPr="00755709" w:rsidRDefault="006A4C7C" w:rsidP="0072112A">
            <w:pPr>
              <w:jc w:val="center"/>
              <w:rPr>
                <w:b/>
                <w:lang w:eastAsia="en-US"/>
              </w:rPr>
            </w:pPr>
            <w:r w:rsidRPr="00755709">
              <w:rPr>
                <w:b/>
                <w:lang w:eastAsia="en-US"/>
              </w:rPr>
              <w:t>lp.treści programowej</w:t>
            </w:r>
          </w:p>
        </w:tc>
        <w:tc>
          <w:tcPr>
            <w:tcW w:w="5196" w:type="dxa"/>
            <w:vAlign w:val="center"/>
          </w:tcPr>
          <w:p w14:paraId="3E9F7350" w14:textId="77777777" w:rsidR="006A4C7C" w:rsidRPr="00755709" w:rsidRDefault="006A4C7C" w:rsidP="00EF47FC">
            <w:pPr>
              <w:jc w:val="center"/>
              <w:rPr>
                <w:b/>
                <w:lang w:eastAsia="en-US"/>
              </w:rPr>
            </w:pPr>
            <w:r w:rsidRPr="00755709">
              <w:rPr>
                <w:b/>
                <w:lang w:eastAsia="en-US"/>
              </w:rPr>
              <w:t>Treści programowe</w:t>
            </w:r>
          </w:p>
        </w:tc>
        <w:tc>
          <w:tcPr>
            <w:tcW w:w="993" w:type="dxa"/>
            <w:vAlign w:val="center"/>
          </w:tcPr>
          <w:p w14:paraId="0617A672" w14:textId="77777777" w:rsidR="006A4C7C" w:rsidRPr="00755709" w:rsidRDefault="006A4C7C" w:rsidP="00B9563F">
            <w:pPr>
              <w:rPr>
                <w:b/>
                <w:lang w:eastAsia="en-US"/>
              </w:rPr>
            </w:pPr>
            <w:r w:rsidRPr="00755709">
              <w:rPr>
                <w:b/>
                <w:lang w:eastAsia="en-US"/>
              </w:rPr>
              <w:t>Liczba godzin</w:t>
            </w:r>
          </w:p>
        </w:tc>
        <w:tc>
          <w:tcPr>
            <w:tcW w:w="2263" w:type="dxa"/>
            <w:vAlign w:val="center"/>
          </w:tcPr>
          <w:p w14:paraId="545929D9" w14:textId="77777777" w:rsidR="006A4C7C" w:rsidRPr="00755709" w:rsidRDefault="006A4C7C" w:rsidP="00EF47FC">
            <w:pPr>
              <w:jc w:val="center"/>
              <w:rPr>
                <w:b/>
                <w:lang w:eastAsia="en-US"/>
              </w:rPr>
            </w:pPr>
            <w:r w:rsidRPr="00755709">
              <w:rPr>
                <w:b/>
                <w:lang w:eastAsia="en-US"/>
              </w:rPr>
              <w:t>Odniesienie do efektów uczenia się do ZAJĘĆ</w:t>
            </w:r>
          </w:p>
        </w:tc>
      </w:tr>
      <w:tr w:rsidR="00755709" w:rsidRPr="00755709" w14:paraId="66241180" w14:textId="77777777" w:rsidTr="00F63EAD">
        <w:trPr>
          <w:trHeight w:val="272"/>
          <w:jc w:val="center"/>
        </w:trPr>
        <w:tc>
          <w:tcPr>
            <w:tcW w:w="10057" w:type="dxa"/>
            <w:gridSpan w:val="4"/>
            <w:vAlign w:val="center"/>
          </w:tcPr>
          <w:p w14:paraId="5960803A" w14:textId="77777777" w:rsidR="006A4C7C" w:rsidRPr="00755709" w:rsidRDefault="006A4C7C" w:rsidP="00FB247D">
            <w:pPr>
              <w:rPr>
                <w:b/>
                <w:lang w:eastAsia="en-US"/>
              </w:rPr>
            </w:pPr>
            <w:r w:rsidRPr="00755709">
              <w:rPr>
                <w:b/>
                <w:lang w:eastAsia="en-US"/>
              </w:rPr>
              <w:t>Semestr LETNI</w:t>
            </w:r>
          </w:p>
        </w:tc>
      </w:tr>
      <w:tr w:rsidR="00755709" w:rsidRPr="00755709" w14:paraId="3D3A8932" w14:textId="77777777" w:rsidTr="00CD78FF">
        <w:trPr>
          <w:trHeight w:val="272"/>
          <w:jc w:val="center"/>
        </w:trPr>
        <w:tc>
          <w:tcPr>
            <w:tcW w:w="10057" w:type="dxa"/>
            <w:gridSpan w:val="4"/>
            <w:vAlign w:val="center"/>
          </w:tcPr>
          <w:p w14:paraId="10C052F0" w14:textId="77777777" w:rsidR="006A4C7C" w:rsidRPr="00755709" w:rsidRDefault="006A4C7C" w:rsidP="00EF47FC">
            <w:pPr>
              <w:jc w:val="center"/>
              <w:rPr>
                <w:b/>
                <w:lang w:eastAsia="en-US"/>
              </w:rPr>
            </w:pPr>
            <w:r w:rsidRPr="00755709">
              <w:rPr>
                <w:b/>
                <w:lang w:eastAsia="en-US"/>
              </w:rPr>
              <w:t>Wykłady</w:t>
            </w:r>
          </w:p>
        </w:tc>
      </w:tr>
      <w:tr w:rsidR="00755709" w:rsidRPr="00755709" w14:paraId="52670AF3" w14:textId="77777777" w:rsidTr="00C24D65">
        <w:trPr>
          <w:trHeight w:val="261"/>
          <w:jc w:val="center"/>
        </w:trPr>
        <w:tc>
          <w:tcPr>
            <w:tcW w:w="1605" w:type="dxa"/>
            <w:vAlign w:val="center"/>
          </w:tcPr>
          <w:p w14:paraId="09AE0BFF" w14:textId="77777777" w:rsidR="006A4C7C" w:rsidRPr="00755709" w:rsidRDefault="006A4C7C" w:rsidP="00C24D65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TK01</w:t>
            </w:r>
          </w:p>
        </w:tc>
        <w:tc>
          <w:tcPr>
            <w:tcW w:w="5196" w:type="dxa"/>
            <w:vAlign w:val="center"/>
          </w:tcPr>
          <w:p w14:paraId="750EFE64" w14:textId="77777777" w:rsidR="006A4C7C" w:rsidRPr="00755709" w:rsidRDefault="006A4C7C" w:rsidP="00B55327">
            <w:r w:rsidRPr="00755709">
              <w:rPr>
                <w:sz w:val="22"/>
                <w:szCs w:val="22"/>
              </w:rPr>
              <w:t xml:space="preserve">Związki organiczne. Stereochemia. </w:t>
            </w:r>
          </w:p>
          <w:p w14:paraId="5B422A7A" w14:textId="77777777" w:rsidR="006A4C7C" w:rsidRPr="00755709" w:rsidRDefault="006A4C7C" w:rsidP="00B55327">
            <w:pPr>
              <w:rPr>
                <w:lang w:eastAsia="en-US"/>
              </w:rPr>
            </w:pPr>
            <w:r w:rsidRPr="00755709">
              <w:rPr>
                <w:sz w:val="22"/>
                <w:szCs w:val="22"/>
              </w:rPr>
              <w:t>Wybrane mechanizmy reakcji część I.</w:t>
            </w:r>
          </w:p>
        </w:tc>
        <w:tc>
          <w:tcPr>
            <w:tcW w:w="993" w:type="dxa"/>
            <w:vAlign w:val="center"/>
          </w:tcPr>
          <w:p w14:paraId="146476BF" w14:textId="77777777" w:rsidR="006A4C7C" w:rsidRPr="00755709" w:rsidRDefault="006A4C7C" w:rsidP="00C24D65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2</w:t>
            </w:r>
          </w:p>
        </w:tc>
        <w:tc>
          <w:tcPr>
            <w:tcW w:w="2263" w:type="dxa"/>
            <w:vAlign w:val="center"/>
          </w:tcPr>
          <w:p w14:paraId="6D2C2A7E" w14:textId="77777777" w:rsidR="006A4C7C" w:rsidRPr="00755709" w:rsidRDefault="006A4C7C" w:rsidP="00B55327">
            <w:pPr>
              <w:rPr>
                <w:lang w:eastAsia="en-US"/>
              </w:rPr>
            </w:pPr>
            <w:r w:rsidRPr="00755709">
              <w:t>W01, W02 ,W03 W04, W05, W06 W07, W08</w:t>
            </w:r>
          </w:p>
        </w:tc>
      </w:tr>
      <w:tr w:rsidR="00755709" w:rsidRPr="00755709" w14:paraId="21563AFB" w14:textId="77777777" w:rsidTr="00C24D65">
        <w:trPr>
          <w:trHeight w:val="261"/>
          <w:jc w:val="center"/>
        </w:trPr>
        <w:tc>
          <w:tcPr>
            <w:tcW w:w="1605" w:type="dxa"/>
            <w:vAlign w:val="center"/>
          </w:tcPr>
          <w:p w14:paraId="561BEAC3" w14:textId="77777777" w:rsidR="006A4C7C" w:rsidRPr="00755709" w:rsidRDefault="006A4C7C" w:rsidP="00C24D65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TK02</w:t>
            </w:r>
          </w:p>
        </w:tc>
        <w:tc>
          <w:tcPr>
            <w:tcW w:w="5196" w:type="dxa"/>
            <w:vAlign w:val="center"/>
          </w:tcPr>
          <w:p w14:paraId="080A168E" w14:textId="77777777" w:rsidR="006A4C7C" w:rsidRPr="00755709" w:rsidRDefault="006A4C7C" w:rsidP="00B55327">
            <w:r w:rsidRPr="00755709">
              <w:rPr>
                <w:sz w:val="22"/>
                <w:szCs w:val="22"/>
              </w:rPr>
              <w:t xml:space="preserve">Wybrane mechanizmy reakcji część II. </w:t>
            </w:r>
          </w:p>
          <w:p w14:paraId="061005A7" w14:textId="77777777" w:rsidR="006A4C7C" w:rsidRPr="00755709" w:rsidRDefault="006A4C7C" w:rsidP="00B55327">
            <w:pPr>
              <w:rPr>
                <w:rFonts w:ascii="Arial" w:hAnsi="Arial" w:cs="Arial"/>
                <w:sz w:val="21"/>
                <w:szCs w:val="21"/>
              </w:rPr>
            </w:pPr>
            <w:r w:rsidRPr="00755709">
              <w:rPr>
                <w:sz w:val="22"/>
                <w:szCs w:val="22"/>
              </w:rPr>
              <w:t>Alkohole i fenole.</w:t>
            </w:r>
          </w:p>
        </w:tc>
        <w:tc>
          <w:tcPr>
            <w:tcW w:w="993" w:type="dxa"/>
            <w:vAlign w:val="center"/>
          </w:tcPr>
          <w:p w14:paraId="2FB596C2" w14:textId="77777777" w:rsidR="006A4C7C" w:rsidRPr="00755709" w:rsidRDefault="006A4C7C" w:rsidP="00C24D65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2</w:t>
            </w:r>
          </w:p>
        </w:tc>
        <w:tc>
          <w:tcPr>
            <w:tcW w:w="2263" w:type="dxa"/>
            <w:vAlign w:val="center"/>
          </w:tcPr>
          <w:p w14:paraId="64656811" w14:textId="77777777" w:rsidR="006A4C7C" w:rsidRPr="00755709" w:rsidRDefault="006A4C7C" w:rsidP="00B55327">
            <w:pPr>
              <w:rPr>
                <w:lang w:eastAsia="en-US"/>
              </w:rPr>
            </w:pPr>
            <w:r w:rsidRPr="00755709">
              <w:t>W01, W02 ,W03 W04, W05, W06 W07, W08</w:t>
            </w:r>
          </w:p>
        </w:tc>
      </w:tr>
      <w:tr w:rsidR="00755709" w:rsidRPr="00755709" w14:paraId="3BC2B586" w14:textId="77777777" w:rsidTr="00C24D65">
        <w:trPr>
          <w:trHeight w:val="261"/>
          <w:jc w:val="center"/>
        </w:trPr>
        <w:tc>
          <w:tcPr>
            <w:tcW w:w="1605" w:type="dxa"/>
            <w:vAlign w:val="center"/>
          </w:tcPr>
          <w:p w14:paraId="04216AC1" w14:textId="77777777" w:rsidR="006A4C7C" w:rsidRPr="00755709" w:rsidRDefault="006A4C7C" w:rsidP="00B93875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TK03</w:t>
            </w:r>
          </w:p>
        </w:tc>
        <w:tc>
          <w:tcPr>
            <w:tcW w:w="5196" w:type="dxa"/>
            <w:vAlign w:val="center"/>
          </w:tcPr>
          <w:p w14:paraId="1109311A" w14:textId="77777777" w:rsidR="006A4C7C" w:rsidRPr="00755709" w:rsidRDefault="006A4C7C" w:rsidP="00FB247D">
            <w:pPr>
              <w:rPr>
                <w:rFonts w:ascii="Arial" w:hAnsi="Arial" w:cs="Arial"/>
                <w:sz w:val="21"/>
                <w:szCs w:val="21"/>
              </w:rPr>
            </w:pPr>
            <w:r w:rsidRPr="00755709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755709">
              <w:rPr>
                <w:sz w:val="22"/>
                <w:szCs w:val="22"/>
              </w:rPr>
              <w:t xml:space="preserve">Aldehydy i ketony.  </w:t>
            </w:r>
          </w:p>
        </w:tc>
        <w:tc>
          <w:tcPr>
            <w:tcW w:w="993" w:type="dxa"/>
            <w:vAlign w:val="center"/>
          </w:tcPr>
          <w:p w14:paraId="28AD74C2" w14:textId="77777777" w:rsidR="006A4C7C" w:rsidRPr="00755709" w:rsidRDefault="006A4C7C" w:rsidP="00C24D65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2</w:t>
            </w:r>
          </w:p>
        </w:tc>
        <w:tc>
          <w:tcPr>
            <w:tcW w:w="2263" w:type="dxa"/>
            <w:vAlign w:val="center"/>
          </w:tcPr>
          <w:p w14:paraId="216506CD" w14:textId="77777777" w:rsidR="006A4C7C" w:rsidRPr="00755709" w:rsidRDefault="006A4C7C" w:rsidP="00B55327">
            <w:pPr>
              <w:rPr>
                <w:lang w:eastAsia="en-US"/>
              </w:rPr>
            </w:pPr>
            <w:r w:rsidRPr="00755709">
              <w:t>W01, W02 ,W03 W04, W05, W06 W07, W08</w:t>
            </w:r>
          </w:p>
        </w:tc>
      </w:tr>
      <w:tr w:rsidR="00755709" w:rsidRPr="00755709" w14:paraId="02BD1C8B" w14:textId="77777777" w:rsidTr="00C24D65">
        <w:trPr>
          <w:trHeight w:val="261"/>
          <w:jc w:val="center"/>
        </w:trPr>
        <w:tc>
          <w:tcPr>
            <w:tcW w:w="1605" w:type="dxa"/>
            <w:vAlign w:val="center"/>
          </w:tcPr>
          <w:p w14:paraId="37BAA15C" w14:textId="77777777" w:rsidR="006A4C7C" w:rsidRPr="00755709" w:rsidRDefault="006A4C7C" w:rsidP="00B93875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TK04</w:t>
            </w:r>
          </w:p>
        </w:tc>
        <w:tc>
          <w:tcPr>
            <w:tcW w:w="5196" w:type="dxa"/>
            <w:vAlign w:val="center"/>
          </w:tcPr>
          <w:p w14:paraId="0DCD0B6F" w14:textId="77777777" w:rsidR="006A4C7C" w:rsidRPr="00755709" w:rsidRDefault="006A4C7C" w:rsidP="00FB247D">
            <w:pPr>
              <w:rPr>
                <w:rFonts w:ascii="Arial" w:hAnsi="Arial" w:cs="Arial"/>
                <w:sz w:val="21"/>
                <w:szCs w:val="21"/>
              </w:rPr>
            </w:pPr>
            <w:r w:rsidRPr="00755709">
              <w:rPr>
                <w:sz w:val="22"/>
                <w:szCs w:val="22"/>
              </w:rPr>
              <w:t>Kwasy karboksylowe.</w:t>
            </w:r>
          </w:p>
        </w:tc>
        <w:tc>
          <w:tcPr>
            <w:tcW w:w="993" w:type="dxa"/>
            <w:vAlign w:val="center"/>
          </w:tcPr>
          <w:p w14:paraId="0E3C5FF8" w14:textId="77777777" w:rsidR="006A4C7C" w:rsidRPr="00755709" w:rsidRDefault="006A4C7C" w:rsidP="00C24D65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2</w:t>
            </w:r>
          </w:p>
        </w:tc>
        <w:tc>
          <w:tcPr>
            <w:tcW w:w="2263" w:type="dxa"/>
            <w:vAlign w:val="center"/>
          </w:tcPr>
          <w:p w14:paraId="3D3A5AE0" w14:textId="77777777" w:rsidR="006A4C7C" w:rsidRPr="00755709" w:rsidRDefault="006A4C7C" w:rsidP="00B55327">
            <w:pPr>
              <w:rPr>
                <w:lang w:eastAsia="en-US"/>
              </w:rPr>
            </w:pPr>
            <w:r w:rsidRPr="00755709">
              <w:t>W01, W02 ,W03 W04, W05, W06 W07, W08</w:t>
            </w:r>
          </w:p>
        </w:tc>
      </w:tr>
      <w:tr w:rsidR="00755709" w:rsidRPr="00755709" w14:paraId="4D1F0733" w14:textId="77777777" w:rsidTr="00C24D65">
        <w:trPr>
          <w:trHeight w:val="261"/>
          <w:jc w:val="center"/>
        </w:trPr>
        <w:tc>
          <w:tcPr>
            <w:tcW w:w="1605" w:type="dxa"/>
            <w:vAlign w:val="center"/>
          </w:tcPr>
          <w:p w14:paraId="2BFCB9D1" w14:textId="77777777" w:rsidR="006A4C7C" w:rsidRPr="00755709" w:rsidRDefault="006A4C7C" w:rsidP="00B93875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TK05</w:t>
            </w:r>
          </w:p>
        </w:tc>
        <w:tc>
          <w:tcPr>
            <w:tcW w:w="5196" w:type="dxa"/>
            <w:vAlign w:val="center"/>
          </w:tcPr>
          <w:p w14:paraId="19715F0C" w14:textId="77777777" w:rsidR="006A4C7C" w:rsidRPr="00755709" w:rsidRDefault="006A4C7C" w:rsidP="00FB247D">
            <w:pPr>
              <w:rPr>
                <w:rFonts w:ascii="Arial" w:hAnsi="Arial" w:cs="Arial"/>
                <w:sz w:val="21"/>
                <w:szCs w:val="21"/>
              </w:rPr>
            </w:pPr>
            <w:r w:rsidRPr="00755709">
              <w:rPr>
                <w:sz w:val="22"/>
                <w:szCs w:val="22"/>
              </w:rPr>
              <w:t>Związki organiczne zawierające azot: aminy alifatyczne.</w:t>
            </w:r>
          </w:p>
        </w:tc>
        <w:tc>
          <w:tcPr>
            <w:tcW w:w="993" w:type="dxa"/>
            <w:vAlign w:val="center"/>
          </w:tcPr>
          <w:p w14:paraId="2D580ADB" w14:textId="77777777" w:rsidR="006A4C7C" w:rsidRPr="00755709" w:rsidRDefault="006A4C7C" w:rsidP="00C24D65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2</w:t>
            </w:r>
          </w:p>
        </w:tc>
        <w:tc>
          <w:tcPr>
            <w:tcW w:w="2263" w:type="dxa"/>
            <w:vAlign w:val="center"/>
          </w:tcPr>
          <w:p w14:paraId="25A52F94" w14:textId="77777777" w:rsidR="006A4C7C" w:rsidRPr="00755709" w:rsidRDefault="006A4C7C" w:rsidP="00B55327">
            <w:pPr>
              <w:rPr>
                <w:lang w:eastAsia="en-US"/>
              </w:rPr>
            </w:pPr>
            <w:r w:rsidRPr="00755709">
              <w:t xml:space="preserve">W01, W02 ,W03 W04, W05, W06 </w:t>
            </w:r>
            <w:r w:rsidRPr="00755709">
              <w:lastRenderedPageBreak/>
              <w:t>W07, W08</w:t>
            </w:r>
          </w:p>
        </w:tc>
      </w:tr>
      <w:tr w:rsidR="00755709" w:rsidRPr="00755709" w14:paraId="4B95B9BC" w14:textId="77777777" w:rsidTr="00C24D65">
        <w:trPr>
          <w:trHeight w:val="261"/>
          <w:jc w:val="center"/>
        </w:trPr>
        <w:tc>
          <w:tcPr>
            <w:tcW w:w="1605" w:type="dxa"/>
            <w:vAlign w:val="center"/>
          </w:tcPr>
          <w:p w14:paraId="3A63FF7A" w14:textId="77777777" w:rsidR="006A4C7C" w:rsidRPr="00755709" w:rsidRDefault="006A4C7C" w:rsidP="00B93875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lastRenderedPageBreak/>
              <w:t>TK06</w:t>
            </w:r>
          </w:p>
        </w:tc>
        <w:tc>
          <w:tcPr>
            <w:tcW w:w="5196" w:type="dxa"/>
            <w:vAlign w:val="center"/>
          </w:tcPr>
          <w:p w14:paraId="294CBDE5" w14:textId="77777777" w:rsidR="006A4C7C" w:rsidRPr="00755709" w:rsidRDefault="006A4C7C" w:rsidP="00FB247D">
            <w:pPr>
              <w:rPr>
                <w:rFonts w:ascii="Arial" w:hAnsi="Arial" w:cs="Arial"/>
                <w:sz w:val="21"/>
                <w:szCs w:val="21"/>
              </w:rPr>
            </w:pPr>
            <w:r w:rsidRPr="00755709">
              <w:rPr>
                <w:sz w:val="22"/>
                <w:szCs w:val="22"/>
              </w:rPr>
              <w:t>Aminy aromatyczne, aminokwasy i peptydy.</w:t>
            </w:r>
          </w:p>
        </w:tc>
        <w:tc>
          <w:tcPr>
            <w:tcW w:w="993" w:type="dxa"/>
            <w:vAlign w:val="center"/>
          </w:tcPr>
          <w:p w14:paraId="001DB41D" w14:textId="77777777" w:rsidR="006A4C7C" w:rsidRPr="00755709" w:rsidRDefault="006A4C7C" w:rsidP="00C24D65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2</w:t>
            </w:r>
          </w:p>
        </w:tc>
        <w:tc>
          <w:tcPr>
            <w:tcW w:w="2263" w:type="dxa"/>
            <w:vAlign w:val="center"/>
          </w:tcPr>
          <w:p w14:paraId="0E937FAD" w14:textId="77777777" w:rsidR="006A4C7C" w:rsidRPr="00755709" w:rsidRDefault="006A4C7C" w:rsidP="00B55327">
            <w:pPr>
              <w:rPr>
                <w:lang w:eastAsia="en-US"/>
              </w:rPr>
            </w:pPr>
            <w:r w:rsidRPr="00755709">
              <w:t>W01, W02 ,W03 W04, W05, W06 W07, W08</w:t>
            </w:r>
          </w:p>
        </w:tc>
      </w:tr>
      <w:tr w:rsidR="00755709" w:rsidRPr="00755709" w14:paraId="7A6CB49F" w14:textId="77777777" w:rsidTr="00C24D65">
        <w:trPr>
          <w:trHeight w:val="261"/>
          <w:jc w:val="center"/>
        </w:trPr>
        <w:tc>
          <w:tcPr>
            <w:tcW w:w="1605" w:type="dxa"/>
            <w:vAlign w:val="center"/>
          </w:tcPr>
          <w:p w14:paraId="4A0337BF" w14:textId="77777777" w:rsidR="006A4C7C" w:rsidRPr="00755709" w:rsidRDefault="006A4C7C" w:rsidP="00B93875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TK07</w:t>
            </w:r>
          </w:p>
        </w:tc>
        <w:tc>
          <w:tcPr>
            <w:tcW w:w="5196" w:type="dxa"/>
            <w:vAlign w:val="center"/>
          </w:tcPr>
          <w:p w14:paraId="787E6D41" w14:textId="77777777" w:rsidR="006A4C7C" w:rsidRPr="00755709" w:rsidRDefault="006A4C7C" w:rsidP="00FB247D">
            <w:pPr>
              <w:rPr>
                <w:rFonts w:ascii="Arial" w:hAnsi="Arial" w:cs="Arial"/>
                <w:sz w:val="21"/>
                <w:szCs w:val="21"/>
              </w:rPr>
            </w:pPr>
            <w:r w:rsidRPr="00755709">
              <w:rPr>
                <w:sz w:val="22"/>
                <w:szCs w:val="22"/>
              </w:rPr>
              <w:t>Węglowodany.</w:t>
            </w:r>
          </w:p>
        </w:tc>
        <w:tc>
          <w:tcPr>
            <w:tcW w:w="993" w:type="dxa"/>
            <w:vAlign w:val="center"/>
          </w:tcPr>
          <w:p w14:paraId="253252C5" w14:textId="77777777" w:rsidR="006A4C7C" w:rsidRPr="00755709" w:rsidRDefault="006A4C7C" w:rsidP="00C24D65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2</w:t>
            </w:r>
          </w:p>
        </w:tc>
        <w:tc>
          <w:tcPr>
            <w:tcW w:w="2263" w:type="dxa"/>
            <w:vAlign w:val="center"/>
          </w:tcPr>
          <w:p w14:paraId="169E28A9" w14:textId="77777777" w:rsidR="006A4C7C" w:rsidRPr="00755709" w:rsidRDefault="006A4C7C" w:rsidP="00B55327">
            <w:r w:rsidRPr="00755709">
              <w:t>W01, W02 ,W03 W04, W05, W06 W07, W08</w:t>
            </w:r>
          </w:p>
          <w:p w14:paraId="4C8A8DBF" w14:textId="77777777" w:rsidR="006A4C7C" w:rsidRPr="00755709" w:rsidRDefault="006A4C7C" w:rsidP="00B55327">
            <w:pPr>
              <w:rPr>
                <w:lang w:eastAsia="en-US"/>
              </w:rPr>
            </w:pPr>
          </w:p>
        </w:tc>
      </w:tr>
      <w:tr w:rsidR="00755709" w:rsidRPr="00755709" w14:paraId="77AC8A1C" w14:textId="77777777" w:rsidTr="00C24D65">
        <w:trPr>
          <w:trHeight w:val="261"/>
          <w:jc w:val="center"/>
        </w:trPr>
        <w:tc>
          <w:tcPr>
            <w:tcW w:w="1605" w:type="dxa"/>
            <w:vAlign w:val="center"/>
          </w:tcPr>
          <w:p w14:paraId="375A289B" w14:textId="77777777" w:rsidR="006A4C7C" w:rsidRPr="00755709" w:rsidRDefault="006A4C7C" w:rsidP="00B93875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TK08</w:t>
            </w:r>
          </w:p>
        </w:tc>
        <w:tc>
          <w:tcPr>
            <w:tcW w:w="5196" w:type="dxa"/>
            <w:vAlign w:val="center"/>
          </w:tcPr>
          <w:p w14:paraId="18D48B11" w14:textId="77777777" w:rsidR="006A4C7C" w:rsidRPr="00755709" w:rsidRDefault="006A4C7C" w:rsidP="00FB247D">
            <w:pPr>
              <w:rPr>
                <w:rFonts w:ascii="Arial" w:hAnsi="Arial" w:cs="Arial"/>
                <w:sz w:val="21"/>
                <w:szCs w:val="21"/>
              </w:rPr>
            </w:pPr>
            <w:r w:rsidRPr="00755709">
              <w:rPr>
                <w:sz w:val="22"/>
                <w:szCs w:val="22"/>
              </w:rPr>
              <w:t>Lipidy.</w:t>
            </w:r>
          </w:p>
        </w:tc>
        <w:tc>
          <w:tcPr>
            <w:tcW w:w="993" w:type="dxa"/>
            <w:vAlign w:val="center"/>
          </w:tcPr>
          <w:p w14:paraId="2CE7CCF7" w14:textId="77777777" w:rsidR="006A4C7C" w:rsidRPr="00755709" w:rsidRDefault="006A4C7C" w:rsidP="00C24D65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2</w:t>
            </w:r>
          </w:p>
        </w:tc>
        <w:tc>
          <w:tcPr>
            <w:tcW w:w="2263" w:type="dxa"/>
            <w:vAlign w:val="center"/>
          </w:tcPr>
          <w:p w14:paraId="53AEE5A3" w14:textId="77777777" w:rsidR="006A4C7C" w:rsidRPr="00755709" w:rsidRDefault="006A4C7C" w:rsidP="00B55327">
            <w:pPr>
              <w:rPr>
                <w:lang w:eastAsia="en-US"/>
              </w:rPr>
            </w:pPr>
            <w:r w:rsidRPr="00755709">
              <w:t>W01, W02 ,W03 W04, W05, W06 W07, W08</w:t>
            </w:r>
          </w:p>
        </w:tc>
      </w:tr>
      <w:tr w:rsidR="00755709" w:rsidRPr="00755709" w14:paraId="2346AE9F" w14:textId="77777777" w:rsidTr="00C24D65">
        <w:trPr>
          <w:trHeight w:val="261"/>
          <w:jc w:val="center"/>
        </w:trPr>
        <w:tc>
          <w:tcPr>
            <w:tcW w:w="1605" w:type="dxa"/>
            <w:vAlign w:val="center"/>
          </w:tcPr>
          <w:p w14:paraId="313B4397" w14:textId="77777777" w:rsidR="006A4C7C" w:rsidRPr="00755709" w:rsidRDefault="006A4C7C" w:rsidP="00B93875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TK09</w:t>
            </w:r>
          </w:p>
        </w:tc>
        <w:tc>
          <w:tcPr>
            <w:tcW w:w="5196" w:type="dxa"/>
            <w:vAlign w:val="center"/>
          </w:tcPr>
          <w:p w14:paraId="499CD597" w14:textId="77777777" w:rsidR="006A4C7C" w:rsidRPr="00755709" w:rsidRDefault="006A4C7C" w:rsidP="00FB247D">
            <w:pPr>
              <w:rPr>
                <w:rFonts w:ascii="Arial" w:hAnsi="Arial" w:cs="Arial"/>
                <w:sz w:val="21"/>
                <w:szCs w:val="21"/>
              </w:rPr>
            </w:pPr>
            <w:r w:rsidRPr="00755709">
              <w:rPr>
                <w:sz w:val="22"/>
                <w:szCs w:val="22"/>
              </w:rPr>
              <w:t>Związki heterocykliczne o znaczeniu biologicznym.</w:t>
            </w:r>
          </w:p>
        </w:tc>
        <w:tc>
          <w:tcPr>
            <w:tcW w:w="993" w:type="dxa"/>
            <w:vAlign w:val="center"/>
          </w:tcPr>
          <w:p w14:paraId="20BAE49D" w14:textId="77777777" w:rsidR="006A4C7C" w:rsidRPr="00755709" w:rsidRDefault="006A4C7C" w:rsidP="00C24D65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2</w:t>
            </w:r>
          </w:p>
        </w:tc>
        <w:tc>
          <w:tcPr>
            <w:tcW w:w="2263" w:type="dxa"/>
            <w:vAlign w:val="center"/>
          </w:tcPr>
          <w:p w14:paraId="3CE11DF2" w14:textId="77777777" w:rsidR="006A4C7C" w:rsidRPr="00755709" w:rsidRDefault="006A4C7C" w:rsidP="00B55327">
            <w:pPr>
              <w:rPr>
                <w:lang w:eastAsia="en-US"/>
              </w:rPr>
            </w:pPr>
            <w:r w:rsidRPr="00755709">
              <w:t>W01, W02 ,W03 W04, W05, W06 W07, W08</w:t>
            </w:r>
          </w:p>
        </w:tc>
      </w:tr>
      <w:tr w:rsidR="00755709" w:rsidRPr="00755709" w14:paraId="725982DB" w14:textId="77777777" w:rsidTr="00C24D65">
        <w:trPr>
          <w:trHeight w:val="261"/>
          <w:jc w:val="center"/>
        </w:trPr>
        <w:tc>
          <w:tcPr>
            <w:tcW w:w="1605" w:type="dxa"/>
            <w:vAlign w:val="center"/>
          </w:tcPr>
          <w:p w14:paraId="69A5DE34" w14:textId="77777777" w:rsidR="006A4C7C" w:rsidRPr="00755709" w:rsidRDefault="006A4C7C" w:rsidP="00B93875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TK10</w:t>
            </w:r>
          </w:p>
        </w:tc>
        <w:tc>
          <w:tcPr>
            <w:tcW w:w="5196" w:type="dxa"/>
            <w:vAlign w:val="center"/>
          </w:tcPr>
          <w:p w14:paraId="1B4A65EE" w14:textId="77777777" w:rsidR="006A4C7C" w:rsidRPr="00755709" w:rsidRDefault="006A4C7C" w:rsidP="00FB247D">
            <w:pPr>
              <w:rPr>
                <w:rFonts w:ascii="Arial" w:hAnsi="Arial" w:cs="Arial"/>
                <w:sz w:val="21"/>
                <w:szCs w:val="21"/>
              </w:rPr>
            </w:pPr>
            <w:r w:rsidRPr="00755709">
              <w:rPr>
                <w:sz w:val="22"/>
                <w:szCs w:val="22"/>
              </w:rPr>
              <w:t>Etery i związki siarki.</w:t>
            </w:r>
          </w:p>
        </w:tc>
        <w:tc>
          <w:tcPr>
            <w:tcW w:w="993" w:type="dxa"/>
            <w:vAlign w:val="center"/>
          </w:tcPr>
          <w:p w14:paraId="10352AAA" w14:textId="77777777" w:rsidR="006A4C7C" w:rsidRPr="00755709" w:rsidRDefault="006A4C7C" w:rsidP="00C24D65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2</w:t>
            </w:r>
          </w:p>
        </w:tc>
        <w:tc>
          <w:tcPr>
            <w:tcW w:w="2263" w:type="dxa"/>
            <w:vAlign w:val="center"/>
          </w:tcPr>
          <w:p w14:paraId="62B26F02" w14:textId="77777777" w:rsidR="006A4C7C" w:rsidRPr="00755709" w:rsidRDefault="006A4C7C" w:rsidP="00B55327">
            <w:pPr>
              <w:rPr>
                <w:lang w:eastAsia="en-US"/>
              </w:rPr>
            </w:pPr>
            <w:r w:rsidRPr="00755709">
              <w:t>W01, W02 ,W03 W04, W05, W06 W07, W08</w:t>
            </w:r>
          </w:p>
        </w:tc>
      </w:tr>
      <w:tr w:rsidR="00755709" w:rsidRPr="00755709" w14:paraId="1F1F5751" w14:textId="77777777" w:rsidTr="00CD78FF">
        <w:trPr>
          <w:trHeight w:val="109"/>
          <w:jc w:val="center"/>
        </w:trPr>
        <w:tc>
          <w:tcPr>
            <w:tcW w:w="10057" w:type="dxa"/>
            <w:gridSpan w:val="4"/>
            <w:vAlign w:val="center"/>
          </w:tcPr>
          <w:p w14:paraId="6EFDF14F" w14:textId="77777777" w:rsidR="006A4C7C" w:rsidRPr="00755709" w:rsidRDefault="006A4C7C" w:rsidP="00EF47FC">
            <w:pPr>
              <w:jc w:val="center"/>
              <w:rPr>
                <w:b/>
                <w:lang w:eastAsia="en-US"/>
              </w:rPr>
            </w:pPr>
            <w:r w:rsidRPr="00755709">
              <w:rPr>
                <w:b/>
                <w:lang w:eastAsia="en-US"/>
              </w:rPr>
              <w:t>Seminaria</w:t>
            </w:r>
          </w:p>
        </w:tc>
      </w:tr>
      <w:tr w:rsidR="00755709" w:rsidRPr="00755709" w14:paraId="4C5004F2" w14:textId="77777777" w:rsidTr="00C24D65">
        <w:trPr>
          <w:trHeight w:val="255"/>
          <w:jc w:val="center"/>
        </w:trPr>
        <w:tc>
          <w:tcPr>
            <w:tcW w:w="1605" w:type="dxa"/>
            <w:vAlign w:val="center"/>
          </w:tcPr>
          <w:p w14:paraId="10657C65" w14:textId="77777777" w:rsidR="006A4C7C" w:rsidRPr="00755709" w:rsidRDefault="006A4C7C" w:rsidP="00C24D65">
            <w:pPr>
              <w:jc w:val="center"/>
              <w:rPr>
                <w:lang w:eastAsia="en-US"/>
              </w:rPr>
            </w:pPr>
          </w:p>
        </w:tc>
        <w:tc>
          <w:tcPr>
            <w:tcW w:w="5196" w:type="dxa"/>
            <w:vAlign w:val="center"/>
          </w:tcPr>
          <w:p w14:paraId="2061EA7D" w14:textId="77777777" w:rsidR="006A4C7C" w:rsidRPr="00755709" w:rsidRDefault="006A4C7C" w:rsidP="005F3E19">
            <w:pPr>
              <w:rPr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676D6EF0" w14:textId="77777777" w:rsidR="006A4C7C" w:rsidRPr="00755709" w:rsidRDefault="006A4C7C" w:rsidP="00C24D65">
            <w:pPr>
              <w:jc w:val="center"/>
              <w:rPr>
                <w:lang w:eastAsia="en-US"/>
              </w:rPr>
            </w:pPr>
          </w:p>
        </w:tc>
        <w:tc>
          <w:tcPr>
            <w:tcW w:w="2263" w:type="dxa"/>
            <w:vAlign w:val="center"/>
          </w:tcPr>
          <w:p w14:paraId="6C45C97F" w14:textId="77777777" w:rsidR="006A4C7C" w:rsidRPr="00755709" w:rsidRDefault="006A4C7C" w:rsidP="00C24D65">
            <w:pPr>
              <w:jc w:val="center"/>
              <w:rPr>
                <w:lang w:eastAsia="en-US"/>
              </w:rPr>
            </w:pPr>
          </w:p>
        </w:tc>
      </w:tr>
      <w:tr w:rsidR="00755709" w:rsidRPr="00755709" w14:paraId="42A5CD4D" w14:textId="77777777" w:rsidTr="00CD78FF">
        <w:trPr>
          <w:trHeight w:val="255"/>
          <w:jc w:val="center"/>
        </w:trPr>
        <w:tc>
          <w:tcPr>
            <w:tcW w:w="10057" w:type="dxa"/>
            <w:gridSpan w:val="4"/>
            <w:vAlign w:val="center"/>
          </w:tcPr>
          <w:p w14:paraId="34DAA2D6" w14:textId="77777777" w:rsidR="006A4C7C" w:rsidRPr="00755709" w:rsidRDefault="006A4C7C" w:rsidP="00EF47FC">
            <w:pPr>
              <w:jc w:val="center"/>
              <w:rPr>
                <w:b/>
                <w:lang w:eastAsia="en-US"/>
              </w:rPr>
            </w:pPr>
            <w:r w:rsidRPr="00755709">
              <w:rPr>
                <w:b/>
                <w:lang w:eastAsia="en-US"/>
              </w:rPr>
              <w:t>Ćwiczenia</w:t>
            </w:r>
          </w:p>
        </w:tc>
      </w:tr>
      <w:tr w:rsidR="00755709" w:rsidRPr="00755709" w14:paraId="0F583750" w14:textId="77777777" w:rsidTr="00C24D65">
        <w:trPr>
          <w:trHeight w:val="255"/>
          <w:jc w:val="center"/>
        </w:trPr>
        <w:tc>
          <w:tcPr>
            <w:tcW w:w="1605" w:type="dxa"/>
            <w:vAlign w:val="center"/>
          </w:tcPr>
          <w:p w14:paraId="6DC1C97A" w14:textId="77777777" w:rsidR="006A4C7C" w:rsidRPr="00755709" w:rsidRDefault="006A4C7C" w:rsidP="00C24D65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TK01</w:t>
            </w:r>
          </w:p>
        </w:tc>
        <w:tc>
          <w:tcPr>
            <w:tcW w:w="5196" w:type="dxa"/>
            <w:vAlign w:val="center"/>
          </w:tcPr>
          <w:p w14:paraId="3E5B4A9A" w14:textId="77777777" w:rsidR="006A4C7C" w:rsidRPr="00755709" w:rsidRDefault="006A4C7C" w:rsidP="00B55327">
            <w:pPr>
              <w:rPr>
                <w:rFonts w:ascii="Arial" w:hAnsi="Arial" w:cs="Arial"/>
                <w:sz w:val="21"/>
                <w:szCs w:val="21"/>
              </w:rPr>
            </w:pPr>
            <w:r w:rsidRPr="00755709">
              <w:rPr>
                <w:sz w:val="22"/>
                <w:szCs w:val="22"/>
              </w:rPr>
              <w:t>Zasady BHP w laboratorium chemicznym. Szkło laboratoryjne. Krystalizacja mocznika, Sublimacja</w:t>
            </w:r>
          </w:p>
        </w:tc>
        <w:tc>
          <w:tcPr>
            <w:tcW w:w="993" w:type="dxa"/>
            <w:vAlign w:val="center"/>
          </w:tcPr>
          <w:p w14:paraId="4F49C465" w14:textId="77777777" w:rsidR="006A4C7C" w:rsidRPr="00755709" w:rsidRDefault="006A4C7C" w:rsidP="00C24D65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4</w:t>
            </w:r>
          </w:p>
        </w:tc>
        <w:tc>
          <w:tcPr>
            <w:tcW w:w="2263" w:type="dxa"/>
            <w:vAlign w:val="center"/>
          </w:tcPr>
          <w:p w14:paraId="5C003759" w14:textId="77777777" w:rsidR="006A4C7C" w:rsidRPr="00755709" w:rsidRDefault="006A4C7C" w:rsidP="00D927FA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>W02,W05,U01,U04</w:t>
            </w:r>
          </w:p>
        </w:tc>
      </w:tr>
      <w:tr w:rsidR="00755709" w:rsidRPr="00755709" w14:paraId="264E9396" w14:textId="77777777" w:rsidTr="00C24D65">
        <w:trPr>
          <w:trHeight w:val="255"/>
          <w:jc w:val="center"/>
        </w:trPr>
        <w:tc>
          <w:tcPr>
            <w:tcW w:w="1605" w:type="dxa"/>
            <w:vAlign w:val="center"/>
          </w:tcPr>
          <w:p w14:paraId="464EB3B5" w14:textId="77777777" w:rsidR="006A4C7C" w:rsidRPr="00755709" w:rsidRDefault="006A4C7C" w:rsidP="00C24D65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TK02</w:t>
            </w:r>
          </w:p>
        </w:tc>
        <w:tc>
          <w:tcPr>
            <w:tcW w:w="5196" w:type="dxa"/>
            <w:vAlign w:val="center"/>
          </w:tcPr>
          <w:p w14:paraId="5450F0B5" w14:textId="77777777" w:rsidR="006A4C7C" w:rsidRPr="00755709" w:rsidRDefault="006A4C7C" w:rsidP="00915204">
            <w:pPr>
              <w:rPr>
                <w:rFonts w:ascii="Arial" w:hAnsi="Arial" w:cs="Arial"/>
                <w:sz w:val="21"/>
                <w:szCs w:val="21"/>
              </w:rPr>
            </w:pPr>
            <w:r w:rsidRPr="00755709">
              <w:rPr>
                <w:sz w:val="22"/>
                <w:szCs w:val="22"/>
              </w:rPr>
              <w:t>Destylacja.</w:t>
            </w:r>
          </w:p>
        </w:tc>
        <w:tc>
          <w:tcPr>
            <w:tcW w:w="993" w:type="dxa"/>
            <w:vAlign w:val="center"/>
          </w:tcPr>
          <w:p w14:paraId="402F344F" w14:textId="77777777" w:rsidR="006A4C7C" w:rsidRPr="00755709" w:rsidRDefault="006A4C7C" w:rsidP="00C24D65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4</w:t>
            </w:r>
          </w:p>
        </w:tc>
        <w:tc>
          <w:tcPr>
            <w:tcW w:w="2263" w:type="dxa"/>
            <w:vAlign w:val="center"/>
          </w:tcPr>
          <w:p w14:paraId="6DF68B65" w14:textId="77777777" w:rsidR="006A4C7C" w:rsidRPr="00755709" w:rsidRDefault="006A4C7C" w:rsidP="00D927FA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>W02,W03,U01,U04</w:t>
            </w:r>
          </w:p>
        </w:tc>
      </w:tr>
      <w:tr w:rsidR="00755709" w:rsidRPr="00755709" w14:paraId="3D68F6C0" w14:textId="77777777" w:rsidTr="00C24D65">
        <w:trPr>
          <w:trHeight w:val="255"/>
          <w:jc w:val="center"/>
        </w:trPr>
        <w:tc>
          <w:tcPr>
            <w:tcW w:w="1605" w:type="dxa"/>
            <w:vAlign w:val="center"/>
          </w:tcPr>
          <w:p w14:paraId="2F809891" w14:textId="77777777" w:rsidR="006A4C7C" w:rsidRPr="00755709" w:rsidRDefault="006A4C7C" w:rsidP="00915204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TK03</w:t>
            </w:r>
          </w:p>
        </w:tc>
        <w:tc>
          <w:tcPr>
            <w:tcW w:w="5196" w:type="dxa"/>
            <w:vAlign w:val="center"/>
          </w:tcPr>
          <w:p w14:paraId="7369B98E" w14:textId="77777777" w:rsidR="006A4C7C" w:rsidRPr="00755709" w:rsidRDefault="006A4C7C" w:rsidP="005F3E19">
            <w:pPr>
              <w:rPr>
                <w:rFonts w:ascii="Arial" w:hAnsi="Arial" w:cs="Arial"/>
                <w:sz w:val="21"/>
                <w:szCs w:val="21"/>
              </w:rPr>
            </w:pPr>
            <w:r w:rsidRPr="00755709">
              <w:rPr>
                <w:sz w:val="22"/>
                <w:szCs w:val="22"/>
              </w:rPr>
              <w:t>Otrzymywanie kwasu  acetylosalicylowego.</w:t>
            </w:r>
          </w:p>
        </w:tc>
        <w:tc>
          <w:tcPr>
            <w:tcW w:w="993" w:type="dxa"/>
            <w:vAlign w:val="center"/>
          </w:tcPr>
          <w:p w14:paraId="3A007658" w14:textId="77777777" w:rsidR="006A4C7C" w:rsidRPr="00755709" w:rsidRDefault="006A4C7C" w:rsidP="00C24D65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4</w:t>
            </w:r>
          </w:p>
        </w:tc>
        <w:tc>
          <w:tcPr>
            <w:tcW w:w="2263" w:type="dxa"/>
            <w:vAlign w:val="center"/>
          </w:tcPr>
          <w:p w14:paraId="3EC8EE41" w14:textId="77777777" w:rsidR="006A4C7C" w:rsidRPr="00755709" w:rsidRDefault="006A4C7C" w:rsidP="00D927FA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>W06,W07,U02</w:t>
            </w:r>
          </w:p>
        </w:tc>
      </w:tr>
      <w:tr w:rsidR="00755709" w:rsidRPr="00755709" w14:paraId="21DA3C87" w14:textId="77777777" w:rsidTr="00C24D65">
        <w:trPr>
          <w:trHeight w:val="255"/>
          <w:jc w:val="center"/>
        </w:trPr>
        <w:tc>
          <w:tcPr>
            <w:tcW w:w="1605" w:type="dxa"/>
            <w:vAlign w:val="center"/>
          </w:tcPr>
          <w:p w14:paraId="7ECEF3FF" w14:textId="77777777" w:rsidR="006A4C7C" w:rsidRPr="00755709" w:rsidRDefault="006A4C7C" w:rsidP="00915204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TK04</w:t>
            </w:r>
          </w:p>
        </w:tc>
        <w:tc>
          <w:tcPr>
            <w:tcW w:w="5196" w:type="dxa"/>
            <w:vAlign w:val="center"/>
          </w:tcPr>
          <w:p w14:paraId="64736C14" w14:textId="77777777" w:rsidR="006A4C7C" w:rsidRPr="00755709" w:rsidRDefault="006A4C7C" w:rsidP="00B561BD">
            <w:pPr>
              <w:rPr>
                <w:rFonts w:ascii="Arial" w:hAnsi="Arial" w:cs="Arial"/>
                <w:sz w:val="21"/>
                <w:szCs w:val="21"/>
              </w:rPr>
            </w:pPr>
            <w:r w:rsidRPr="00755709">
              <w:rPr>
                <w:sz w:val="22"/>
                <w:szCs w:val="22"/>
              </w:rPr>
              <w:t>Izolowanie kwasu cytrynowego z produktów naturalnych.</w:t>
            </w:r>
          </w:p>
        </w:tc>
        <w:tc>
          <w:tcPr>
            <w:tcW w:w="993" w:type="dxa"/>
            <w:vAlign w:val="center"/>
          </w:tcPr>
          <w:p w14:paraId="3B063194" w14:textId="77777777" w:rsidR="006A4C7C" w:rsidRPr="00755709" w:rsidRDefault="006A4C7C" w:rsidP="00C24D65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4</w:t>
            </w:r>
          </w:p>
        </w:tc>
        <w:tc>
          <w:tcPr>
            <w:tcW w:w="2263" w:type="dxa"/>
            <w:vAlign w:val="center"/>
          </w:tcPr>
          <w:p w14:paraId="77A8CD55" w14:textId="77777777" w:rsidR="006A4C7C" w:rsidRPr="00755709" w:rsidRDefault="006A4C7C" w:rsidP="00D927FA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>W06,W07,U02,U04</w:t>
            </w:r>
          </w:p>
        </w:tc>
      </w:tr>
      <w:tr w:rsidR="00755709" w:rsidRPr="00755709" w14:paraId="6458C3C4" w14:textId="77777777" w:rsidTr="00C24D65">
        <w:trPr>
          <w:trHeight w:val="255"/>
          <w:jc w:val="center"/>
        </w:trPr>
        <w:tc>
          <w:tcPr>
            <w:tcW w:w="1605" w:type="dxa"/>
            <w:vAlign w:val="center"/>
          </w:tcPr>
          <w:p w14:paraId="4C50CA41" w14:textId="77777777" w:rsidR="006A4C7C" w:rsidRPr="00755709" w:rsidRDefault="006A4C7C" w:rsidP="00915204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TK05</w:t>
            </w:r>
          </w:p>
        </w:tc>
        <w:tc>
          <w:tcPr>
            <w:tcW w:w="5196" w:type="dxa"/>
            <w:vAlign w:val="center"/>
          </w:tcPr>
          <w:p w14:paraId="526BF6D4" w14:textId="77777777" w:rsidR="006A4C7C" w:rsidRPr="00755709" w:rsidRDefault="006A4C7C" w:rsidP="00B561BD">
            <w:pPr>
              <w:rPr>
                <w:rFonts w:ascii="Arial" w:hAnsi="Arial" w:cs="Arial"/>
                <w:sz w:val="21"/>
                <w:szCs w:val="21"/>
              </w:rPr>
            </w:pPr>
            <w:r w:rsidRPr="00755709">
              <w:rPr>
                <w:sz w:val="22"/>
                <w:szCs w:val="22"/>
              </w:rPr>
              <w:t>Otrzymywanie Sudanu I (1-azobenzeno-2-naftolu)</w:t>
            </w:r>
            <w:r w:rsidRPr="00755709">
              <w:t>.</w:t>
            </w:r>
          </w:p>
        </w:tc>
        <w:tc>
          <w:tcPr>
            <w:tcW w:w="993" w:type="dxa"/>
            <w:vAlign w:val="center"/>
          </w:tcPr>
          <w:p w14:paraId="12E90D58" w14:textId="77777777" w:rsidR="006A4C7C" w:rsidRPr="00755709" w:rsidRDefault="006A4C7C" w:rsidP="00C24D65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4</w:t>
            </w:r>
          </w:p>
        </w:tc>
        <w:tc>
          <w:tcPr>
            <w:tcW w:w="2263" w:type="dxa"/>
            <w:vAlign w:val="center"/>
          </w:tcPr>
          <w:p w14:paraId="11B192C8" w14:textId="77777777" w:rsidR="006A4C7C" w:rsidRPr="00755709" w:rsidRDefault="006A4C7C" w:rsidP="00C24D65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W06,W07,U02,U04</w:t>
            </w:r>
          </w:p>
        </w:tc>
      </w:tr>
      <w:tr w:rsidR="00755709" w:rsidRPr="00755709" w14:paraId="4F0D1B74" w14:textId="77777777" w:rsidTr="00C24D65">
        <w:trPr>
          <w:trHeight w:val="255"/>
          <w:jc w:val="center"/>
        </w:trPr>
        <w:tc>
          <w:tcPr>
            <w:tcW w:w="1605" w:type="dxa"/>
            <w:vAlign w:val="center"/>
          </w:tcPr>
          <w:p w14:paraId="3C5B307D" w14:textId="77777777" w:rsidR="006A4C7C" w:rsidRPr="00755709" w:rsidRDefault="006A4C7C" w:rsidP="00915204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TK06</w:t>
            </w:r>
          </w:p>
        </w:tc>
        <w:tc>
          <w:tcPr>
            <w:tcW w:w="5196" w:type="dxa"/>
            <w:vAlign w:val="center"/>
          </w:tcPr>
          <w:p w14:paraId="115FEFAC" w14:textId="77777777" w:rsidR="006A4C7C" w:rsidRPr="00755709" w:rsidRDefault="006A4C7C" w:rsidP="00B561BD">
            <w:pPr>
              <w:rPr>
                <w:rFonts w:ascii="Arial" w:hAnsi="Arial" w:cs="Arial"/>
                <w:sz w:val="21"/>
                <w:szCs w:val="21"/>
              </w:rPr>
            </w:pPr>
            <w:r w:rsidRPr="00755709">
              <w:rPr>
                <w:sz w:val="22"/>
                <w:szCs w:val="22"/>
              </w:rPr>
              <w:t xml:space="preserve">Analiza aminokwasów. Synteza acetyloglicyny.  </w:t>
            </w:r>
          </w:p>
        </w:tc>
        <w:tc>
          <w:tcPr>
            <w:tcW w:w="993" w:type="dxa"/>
            <w:vAlign w:val="center"/>
          </w:tcPr>
          <w:p w14:paraId="287A5F2B" w14:textId="77777777" w:rsidR="006A4C7C" w:rsidRPr="00755709" w:rsidRDefault="006A4C7C" w:rsidP="00C24D65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4</w:t>
            </w:r>
          </w:p>
        </w:tc>
        <w:tc>
          <w:tcPr>
            <w:tcW w:w="2263" w:type="dxa"/>
            <w:vAlign w:val="center"/>
          </w:tcPr>
          <w:p w14:paraId="79A1CB9C" w14:textId="77777777" w:rsidR="006A4C7C" w:rsidRPr="00755709" w:rsidRDefault="006A4C7C" w:rsidP="00C24D65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W06,W07,U02,U04</w:t>
            </w:r>
          </w:p>
        </w:tc>
      </w:tr>
      <w:tr w:rsidR="00755709" w:rsidRPr="00755709" w14:paraId="0A998BE7" w14:textId="77777777" w:rsidTr="00C24D65">
        <w:trPr>
          <w:trHeight w:val="255"/>
          <w:jc w:val="center"/>
        </w:trPr>
        <w:tc>
          <w:tcPr>
            <w:tcW w:w="1605" w:type="dxa"/>
            <w:vAlign w:val="center"/>
          </w:tcPr>
          <w:p w14:paraId="44E30DAD" w14:textId="77777777" w:rsidR="006A4C7C" w:rsidRPr="00755709" w:rsidRDefault="006A4C7C" w:rsidP="00915204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TK07</w:t>
            </w:r>
          </w:p>
        </w:tc>
        <w:tc>
          <w:tcPr>
            <w:tcW w:w="5196" w:type="dxa"/>
            <w:vAlign w:val="center"/>
          </w:tcPr>
          <w:p w14:paraId="55908C33" w14:textId="77777777" w:rsidR="006A4C7C" w:rsidRPr="00755709" w:rsidRDefault="006A4C7C" w:rsidP="00B561BD">
            <w:pPr>
              <w:rPr>
                <w:rFonts w:ascii="Arial" w:hAnsi="Arial" w:cs="Arial"/>
                <w:sz w:val="21"/>
                <w:szCs w:val="21"/>
              </w:rPr>
            </w:pPr>
            <w:r w:rsidRPr="00755709">
              <w:rPr>
                <w:sz w:val="22"/>
                <w:szCs w:val="22"/>
              </w:rPr>
              <w:t>Analiza cukrów, aldehydów i ketonów</w:t>
            </w:r>
          </w:p>
        </w:tc>
        <w:tc>
          <w:tcPr>
            <w:tcW w:w="993" w:type="dxa"/>
            <w:vAlign w:val="center"/>
          </w:tcPr>
          <w:p w14:paraId="255F5F04" w14:textId="77777777" w:rsidR="006A4C7C" w:rsidRPr="00755709" w:rsidRDefault="006A4C7C" w:rsidP="00C24D65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4</w:t>
            </w:r>
          </w:p>
        </w:tc>
        <w:tc>
          <w:tcPr>
            <w:tcW w:w="2263" w:type="dxa"/>
            <w:vAlign w:val="center"/>
          </w:tcPr>
          <w:p w14:paraId="56CCD1CD" w14:textId="77777777" w:rsidR="006A4C7C" w:rsidRPr="00755709" w:rsidRDefault="006A4C7C" w:rsidP="00C24D65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W06,W07,U02,U04</w:t>
            </w:r>
          </w:p>
        </w:tc>
      </w:tr>
      <w:tr w:rsidR="00755709" w:rsidRPr="00755709" w14:paraId="42717A59" w14:textId="77777777" w:rsidTr="00C24D65">
        <w:trPr>
          <w:trHeight w:val="255"/>
          <w:jc w:val="center"/>
        </w:trPr>
        <w:tc>
          <w:tcPr>
            <w:tcW w:w="1605" w:type="dxa"/>
            <w:vAlign w:val="center"/>
          </w:tcPr>
          <w:p w14:paraId="3F98DC02" w14:textId="77777777" w:rsidR="006A4C7C" w:rsidRPr="00755709" w:rsidRDefault="006A4C7C" w:rsidP="00915204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TK08</w:t>
            </w:r>
          </w:p>
        </w:tc>
        <w:tc>
          <w:tcPr>
            <w:tcW w:w="5196" w:type="dxa"/>
            <w:vAlign w:val="center"/>
          </w:tcPr>
          <w:p w14:paraId="663D1051" w14:textId="77777777" w:rsidR="006A4C7C" w:rsidRPr="00755709" w:rsidRDefault="006A4C7C" w:rsidP="00B561BD">
            <w:pPr>
              <w:rPr>
                <w:rFonts w:ascii="Arial" w:hAnsi="Arial" w:cs="Arial"/>
                <w:sz w:val="21"/>
                <w:szCs w:val="21"/>
              </w:rPr>
            </w:pPr>
            <w:r w:rsidRPr="00755709">
              <w:rPr>
                <w:sz w:val="22"/>
                <w:szCs w:val="22"/>
              </w:rPr>
              <w:t>Izolowanie kofeiny z herbaty.</w:t>
            </w:r>
          </w:p>
        </w:tc>
        <w:tc>
          <w:tcPr>
            <w:tcW w:w="993" w:type="dxa"/>
            <w:vAlign w:val="center"/>
          </w:tcPr>
          <w:p w14:paraId="4FA7DA3A" w14:textId="77777777" w:rsidR="006A4C7C" w:rsidRPr="00755709" w:rsidRDefault="006A4C7C" w:rsidP="00C24D65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4</w:t>
            </w:r>
          </w:p>
        </w:tc>
        <w:tc>
          <w:tcPr>
            <w:tcW w:w="2263" w:type="dxa"/>
            <w:vAlign w:val="center"/>
          </w:tcPr>
          <w:p w14:paraId="756BC500" w14:textId="77777777" w:rsidR="006A4C7C" w:rsidRPr="00755709" w:rsidRDefault="006A4C7C" w:rsidP="00C24D65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W06,W07,U02,U04</w:t>
            </w:r>
          </w:p>
        </w:tc>
      </w:tr>
      <w:tr w:rsidR="00755709" w:rsidRPr="00755709" w14:paraId="512089CA" w14:textId="77777777" w:rsidTr="00CD78FF">
        <w:trPr>
          <w:trHeight w:val="255"/>
          <w:jc w:val="center"/>
        </w:trPr>
        <w:tc>
          <w:tcPr>
            <w:tcW w:w="10057" w:type="dxa"/>
            <w:gridSpan w:val="4"/>
            <w:vAlign w:val="center"/>
          </w:tcPr>
          <w:p w14:paraId="166F9129" w14:textId="77777777" w:rsidR="006A4C7C" w:rsidRPr="00755709" w:rsidRDefault="006A4C7C" w:rsidP="00C24D65">
            <w:pPr>
              <w:jc w:val="center"/>
              <w:rPr>
                <w:b/>
                <w:lang w:eastAsia="en-US"/>
              </w:rPr>
            </w:pPr>
            <w:r w:rsidRPr="00755709">
              <w:rPr>
                <w:b/>
                <w:lang w:eastAsia="en-US"/>
              </w:rPr>
              <w:t>Symulacja</w:t>
            </w:r>
          </w:p>
        </w:tc>
      </w:tr>
      <w:tr w:rsidR="00755709" w:rsidRPr="00755709" w14:paraId="4F8C9D95" w14:textId="77777777" w:rsidTr="00C24D65">
        <w:trPr>
          <w:trHeight w:val="255"/>
          <w:jc w:val="center"/>
        </w:trPr>
        <w:tc>
          <w:tcPr>
            <w:tcW w:w="1605" w:type="dxa"/>
            <w:vAlign w:val="center"/>
          </w:tcPr>
          <w:p w14:paraId="6852F78D" w14:textId="77777777" w:rsidR="006A4C7C" w:rsidRPr="00755709" w:rsidRDefault="006A4C7C" w:rsidP="00C24D65">
            <w:pPr>
              <w:jc w:val="center"/>
              <w:rPr>
                <w:lang w:eastAsia="en-US"/>
              </w:rPr>
            </w:pPr>
          </w:p>
        </w:tc>
        <w:tc>
          <w:tcPr>
            <w:tcW w:w="5196" w:type="dxa"/>
            <w:vAlign w:val="center"/>
          </w:tcPr>
          <w:p w14:paraId="51EFCF03" w14:textId="77777777" w:rsidR="006A4C7C" w:rsidRPr="00755709" w:rsidRDefault="006A4C7C" w:rsidP="00C24D65">
            <w:pPr>
              <w:rPr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77E58A6A" w14:textId="77777777" w:rsidR="006A4C7C" w:rsidRPr="00755709" w:rsidRDefault="006A4C7C" w:rsidP="00C24D65">
            <w:pPr>
              <w:jc w:val="center"/>
              <w:rPr>
                <w:lang w:eastAsia="en-US"/>
              </w:rPr>
            </w:pPr>
          </w:p>
        </w:tc>
        <w:tc>
          <w:tcPr>
            <w:tcW w:w="2263" w:type="dxa"/>
            <w:vAlign w:val="center"/>
          </w:tcPr>
          <w:p w14:paraId="3BFC0D07" w14:textId="77777777" w:rsidR="006A4C7C" w:rsidRPr="00755709" w:rsidRDefault="006A4C7C" w:rsidP="00C24D65">
            <w:pPr>
              <w:jc w:val="center"/>
              <w:rPr>
                <w:lang w:eastAsia="en-US"/>
              </w:rPr>
            </w:pPr>
          </w:p>
        </w:tc>
      </w:tr>
      <w:tr w:rsidR="00755709" w:rsidRPr="00755709" w14:paraId="1A6D1D72" w14:textId="77777777" w:rsidTr="00CD78FF">
        <w:trPr>
          <w:trHeight w:val="255"/>
          <w:jc w:val="center"/>
        </w:trPr>
        <w:tc>
          <w:tcPr>
            <w:tcW w:w="10057" w:type="dxa"/>
            <w:gridSpan w:val="4"/>
            <w:vAlign w:val="center"/>
          </w:tcPr>
          <w:p w14:paraId="60864760" w14:textId="77777777" w:rsidR="006A4C7C" w:rsidRPr="00755709" w:rsidRDefault="006A4C7C" w:rsidP="00C24D65">
            <w:pPr>
              <w:jc w:val="center"/>
              <w:rPr>
                <w:b/>
                <w:lang w:eastAsia="en-US"/>
              </w:rPr>
            </w:pPr>
            <w:r w:rsidRPr="00755709">
              <w:rPr>
                <w:b/>
                <w:lang w:eastAsia="en-US"/>
              </w:rPr>
              <w:t>E-learning</w:t>
            </w:r>
          </w:p>
        </w:tc>
      </w:tr>
      <w:tr w:rsidR="00755709" w:rsidRPr="00755709" w14:paraId="1F30484B" w14:textId="77777777" w:rsidTr="00C24D65">
        <w:trPr>
          <w:trHeight w:val="255"/>
          <w:jc w:val="center"/>
        </w:trPr>
        <w:tc>
          <w:tcPr>
            <w:tcW w:w="1605" w:type="dxa"/>
            <w:vAlign w:val="center"/>
          </w:tcPr>
          <w:p w14:paraId="670F63A5" w14:textId="77777777" w:rsidR="006A4C7C" w:rsidRPr="00755709" w:rsidRDefault="006A4C7C" w:rsidP="00C24D65">
            <w:pPr>
              <w:jc w:val="center"/>
              <w:rPr>
                <w:lang w:eastAsia="en-US"/>
              </w:rPr>
            </w:pPr>
          </w:p>
        </w:tc>
        <w:tc>
          <w:tcPr>
            <w:tcW w:w="5196" w:type="dxa"/>
            <w:vAlign w:val="center"/>
          </w:tcPr>
          <w:p w14:paraId="546EAAD9" w14:textId="77777777" w:rsidR="006A4C7C" w:rsidRPr="00755709" w:rsidRDefault="006A4C7C" w:rsidP="00C24D65">
            <w:pPr>
              <w:rPr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349D34FA" w14:textId="77777777" w:rsidR="006A4C7C" w:rsidRPr="00755709" w:rsidRDefault="006A4C7C" w:rsidP="00C24D65">
            <w:pPr>
              <w:jc w:val="center"/>
              <w:rPr>
                <w:lang w:eastAsia="en-US"/>
              </w:rPr>
            </w:pPr>
          </w:p>
        </w:tc>
        <w:tc>
          <w:tcPr>
            <w:tcW w:w="2263" w:type="dxa"/>
            <w:vAlign w:val="center"/>
          </w:tcPr>
          <w:p w14:paraId="0E06351D" w14:textId="77777777" w:rsidR="006A4C7C" w:rsidRPr="00755709" w:rsidRDefault="006A4C7C" w:rsidP="00C24D65">
            <w:pPr>
              <w:jc w:val="center"/>
              <w:rPr>
                <w:lang w:eastAsia="en-US"/>
              </w:rPr>
            </w:pPr>
          </w:p>
        </w:tc>
      </w:tr>
      <w:tr w:rsidR="00755709" w:rsidRPr="00755709" w14:paraId="5C852C1E" w14:textId="77777777" w:rsidTr="00F63EAD">
        <w:trPr>
          <w:trHeight w:val="400"/>
          <w:jc w:val="center"/>
        </w:trPr>
        <w:tc>
          <w:tcPr>
            <w:tcW w:w="10057" w:type="dxa"/>
            <w:gridSpan w:val="4"/>
            <w:shd w:val="clear" w:color="auto" w:fill="D9D9D9"/>
            <w:vAlign w:val="center"/>
          </w:tcPr>
          <w:p w14:paraId="1A5225E9" w14:textId="77777777" w:rsidR="006A4C7C" w:rsidRPr="00755709" w:rsidRDefault="006A4C7C" w:rsidP="005F3E19">
            <w:pPr>
              <w:rPr>
                <w:b/>
                <w:lang w:eastAsia="en-US"/>
              </w:rPr>
            </w:pPr>
            <w:r w:rsidRPr="00755709">
              <w:rPr>
                <w:b/>
                <w:lang w:eastAsia="en-US"/>
              </w:rPr>
              <w:t>Zalecana literatura:</w:t>
            </w:r>
          </w:p>
        </w:tc>
      </w:tr>
      <w:tr w:rsidR="00755709" w:rsidRPr="00755709" w14:paraId="4E0A62E6" w14:textId="77777777" w:rsidTr="00F63EAD">
        <w:trPr>
          <w:trHeight w:val="400"/>
          <w:jc w:val="center"/>
        </w:trPr>
        <w:tc>
          <w:tcPr>
            <w:tcW w:w="10057" w:type="dxa"/>
            <w:gridSpan w:val="4"/>
            <w:vAlign w:val="center"/>
          </w:tcPr>
          <w:p w14:paraId="7BFA57E2" w14:textId="77777777" w:rsidR="006A4C7C" w:rsidRPr="00755709" w:rsidRDefault="006A4C7C" w:rsidP="005F3E19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>Literatura podstawowa</w:t>
            </w:r>
          </w:p>
        </w:tc>
      </w:tr>
      <w:tr w:rsidR="00755709" w:rsidRPr="00755709" w14:paraId="404A7329" w14:textId="77777777" w:rsidTr="00F63EAD">
        <w:trPr>
          <w:trHeight w:val="400"/>
          <w:jc w:val="center"/>
        </w:trPr>
        <w:tc>
          <w:tcPr>
            <w:tcW w:w="10057" w:type="dxa"/>
            <w:gridSpan w:val="4"/>
            <w:vAlign w:val="center"/>
          </w:tcPr>
          <w:p w14:paraId="7F80FDAC" w14:textId="77777777" w:rsidR="006A4C7C" w:rsidRPr="00755709" w:rsidRDefault="006A4C7C" w:rsidP="007B6833">
            <w:pPr>
              <w:rPr>
                <w:rFonts w:ascii="Arial" w:hAnsi="Arial" w:cs="Arial"/>
                <w:sz w:val="21"/>
                <w:szCs w:val="21"/>
              </w:rPr>
            </w:pPr>
            <w:r w:rsidRPr="00755709">
              <w:rPr>
                <w:lang w:eastAsia="en-US"/>
              </w:rPr>
              <w:t>1.</w:t>
            </w:r>
            <w:r w:rsidRPr="00755709">
              <w:rPr>
                <w:rFonts w:ascii="Arial" w:hAnsi="Arial" w:cs="Arial"/>
                <w:sz w:val="21"/>
                <w:szCs w:val="21"/>
              </w:rPr>
              <w:t xml:space="preserve"> 1.Bober J., Janicka A., NoceńI., Stańczyk-Dunaj M., Szymańska-</w:t>
            </w:r>
          </w:p>
          <w:p w14:paraId="1290B3D0" w14:textId="77777777" w:rsidR="006A4C7C" w:rsidRPr="00755709" w:rsidRDefault="006A4C7C" w:rsidP="007B6833">
            <w:pPr>
              <w:rPr>
                <w:rFonts w:ascii="Arial" w:hAnsi="Arial" w:cs="Arial"/>
                <w:sz w:val="21"/>
                <w:szCs w:val="21"/>
              </w:rPr>
            </w:pPr>
            <w:r w:rsidRPr="00755709">
              <w:rPr>
                <w:rFonts w:ascii="Arial" w:hAnsi="Arial" w:cs="Arial"/>
                <w:sz w:val="21"/>
                <w:szCs w:val="21"/>
              </w:rPr>
              <w:t xml:space="preserve">Pasternak J. Ćwiczenia z chemii organicznej: dla studentów I roku Pomorskiego </w:t>
            </w:r>
          </w:p>
          <w:p w14:paraId="544EDDA5" w14:textId="77777777" w:rsidR="006A4C7C" w:rsidRPr="00755709" w:rsidRDefault="006A4C7C" w:rsidP="007B6833">
            <w:pPr>
              <w:rPr>
                <w:rFonts w:ascii="Arial" w:hAnsi="Arial" w:cs="Arial"/>
                <w:sz w:val="21"/>
                <w:szCs w:val="21"/>
              </w:rPr>
            </w:pPr>
            <w:r w:rsidRPr="00755709">
              <w:rPr>
                <w:rFonts w:ascii="Arial" w:hAnsi="Arial" w:cs="Arial"/>
                <w:sz w:val="21"/>
                <w:szCs w:val="21"/>
              </w:rPr>
              <w:t>Uniwersytetu Medycznego w Szczecinie. Wydawnictwo PUM, 2011</w:t>
            </w:r>
          </w:p>
          <w:p w14:paraId="7099EDC9" w14:textId="77777777" w:rsidR="006A4C7C" w:rsidRPr="00755709" w:rsidRDefault="006A4C7C" w:rsidP="007B6833">
            <w:pPr>
              <w:rPr>
                <w:rFonts w:ascii="Arial" w:hAnsi="Arial" w:cs="Arial"/>
                <w:sz w:val="21"/>
                <w:szCs w:val="21"/>
              </w:rPr>
            </w:pPr>
          </w:p>
          <w:p w14:paraId="5C4438F8" w14:textId="77777777" w:rsidR="006A4C7C" w:rsidRPr="00755709" w:rsidRDefault="006A4C7C" w:rsidP="007B6833">
            <w:pPr>
              <w:rPr>
                <w:lang w:eastAsia="en-US"/>
              </w:rPr>
            </w:pPr>
          </w:p>
        </w:tc>
      </w:tr>
      <w:tr w:rsidR="00755709" w:rsidRPr="00755709" w14:paraId="01AB68A3" w14:textId="77777777" w:rsidTr="00F63EAD">
        <w:trPr>
          <w:trHeight w:val="400"/>
          <w:jc w:val="center"/>
        </w:trPr>
        <w:tc>
          <w:tcPr>
            <w:tcW w:w="10057" w:type="dxa"/>
            <w:gridSpan w:val="4"/>
            <w:vAlign w:val="center"/>
          </w:tcPr>
          <w:p w14:paraId="0330C969" w14:textId="77777777" w:rsidR="006A4C7C" w:rsidRPr="00755709" w:rsidRDefault="006A4C7C" w:rsidP="005F3E19">
            <w:pPr>
              <w:rPr>
                <w:lang w:eastAsia="en-US"/>
              </w:rPr>
            </w:pPr>
            <w:r w:rsidRPr="00755709">
              <w:rPr>
                <w:rFonts w:ascii="Arial" w:hAnsi="Arial" w:cs="Arial"/>
                <w:sz w:val="21"/>
                <w:szCs w:val="21"/>
              </w:rPr>
              <w:t>2.Białecka-FlorjańczykE., Włostowska J., Chemia organiczna. Wydawnictwo Naukowo-Techniczne</w:t>
            </w:r>
          </w:p>
        </w:tc>
      </w:tr>
      <w:tr w:rsidR="00755709" w:rsidRPr="00755709" w14:paraId="586FE48E" w14:textId="77777777" w:rsidTr="00F63EAD">
        <w:trPr>
          <w:trHeight w:val="400"/>
          <w:jc w:val="center"/>
        </w:trPr>
        <w:tc>
          <w:tcPr>
            <w:tcW w:w="10057" w:type="dxa"/>
            <w:gridSpan w:val="4"/>
            <w:vAlign w:val="center"/>
          </w:tcPr>
          <w:p w14:paraId="27D9DE21" w14:textId="77777777" w:rsidR="006A4C7C" w:rsidRPr="00755709" w:rsidRDefault="006A4C7C" w:rsidP="007B6833">
            <w:pPr>
              <w:rPr>
                <w:rFonts w:ascii="Arial" w:hAnsi="Arial" w:cs="Arial"/>
                <w:sz w:val="21"/>
                <w:szCs w:val="21"/>
              </w:rPr>
            </w:pPr>
            <w:r w:rsidRPr="00755709">
              <w:rPr>
                <w:rFonts w:ascii="Arial" w:hAnsi="Arial" w:cs="Arial"/>
                <w:sz w:val="21"/>
                <w:szCs w:val="21"/>
              </w:rPr>
              <w:t>3.KorohodaM.J., Paśko J.R. Ćwiczenia z analizy i preparatyki organicznej.</w:t>
            </w:r>
          </w:p>
          <w:p w14:paraId="6C2B6934" w14:textId="77777777" w:rsidR="006A4C7C" w:rsidRPr="00755709" w:rsidRDefault="006A4C7C" w:rsidP="005F3E19">
            <w:pPr>
              <w:rPr>
                <w:lang w:eastAsia="en-US"/>
              </w:rPr>
            </w:pPr>
          </w:p>
        </w:tc>
      </w:tr>
      <w:tr w:rsidR="00755709" w:rsidRPr="00755709" w14:paraId="2D88F46D" w14:textId="77777777" w:rsidTr="00F63EAD">
        <w:trPr>
          <w:trHeight w:val="400"/>
          <w:jc w:val="center"/>
        </w:trPr>
        <w:tc>
          <w:tcPr>
            <w:tcW w:w="10057" w:type="dxa"/>
            <w:gridSpan w:val="4"/>
            <w:vAlign w:val="center"/>
          </w:tcPr>
          <w:p w14:paraId="579FEE61" w14:textId="77777777" w:rsidR="006A4C7C" w:rsidRPr="00755709" w:rsidRDefault="006A4C7C" w:rsidP="005F3E19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>Literatura uzupełniająca</w:t>
            </w:r>
          </w:p>
        </w:tc>
      </w:tr>
      <w:tr w:rsidR="00755709" w:rsidRPr="00755709" w14:paraId="32BB7327" w14:textId="77777777" w:rsidTr="00F63EAD">
        <w:trPr>
          <w:trHeight w:val="400"/>
          <w:jc w:val="center"/>
        </w:trPr>
        <w:tc>
          <w:tcPr>
            <w:tcW w:w="10057" w:type="dxa"/>
            <w:gridSpan w:val="4"/>
            <w:vAlign w:val="center"/>
          </w:tcPr>
          <w:p w14:paraId="7A15D6BB" w14:textId="77777777" w:rsidR="006A4C7C" w:rsidRPr="00755709" w:rsidRDefault="006A4C7C" w:rsidP="00827B21">
            <w:pPr>
              <w:rPr>
                <w:rFonts w:ascii="Arial" w:hAnsi="Arial" w:cs="Arial"/>
                <w:sz w:val="21"/>
                <w:szCs w:val="21"/>
              </w:rPr>
            </w:pPr>
            <w:r w:rsidRPr="00755709">
              <w:rPr>
                <w:rFonts w:ascii="Arial" w:hAnsi="Arial" w:cs="Arial"/>
                <w:sz w:val="21"/>
                <w:szCs w:val="21"/>
              </w:rPr>
              <w:t>1.Buza D. Zadania z chemii organicznej z rozwiązaniami</w:t>
            </w:r>
          </w:p>
          <w:p w14:paraId="32DBBBAC" w14:textId="77777777" w:rsidR="006A4C7C" w:rsidRPr="00755709" w:rsidRDefault="006A4C7C" w:rsidP="00827B21">
            <w:pPr>
              <w:rPr>
                <w:lang w:eastAsia="en-US"/>
              </w:rPr>
            </w:pPr>
          </w:p>
        </w:tc>
      </w:tr>
      <w:tr w:rsidR="00755709" w:rsidRPr="00755709" w14:paraId="092313FC" w14:textId="77777777" w:rsidTr="00F63EAD">
        <w:trPr>
          <w:trHeight w:val="400"/>
          <w:jc w:val="center"/>
        </w:trPr>
        <w:tc>
          <w:tcPr>
            <w:tcW w:w="10057" w:type="dxa"/>
            <w:gridSpan w:val="4"/>
            <w:vAlign w:val="center"/>
          </w:tcPr>
          <w:p w14:paraId="5C3D6573" w14:textId="77777777" w:rsidR="006A4C7C" w:rsidRPr="00755709" w:rsidRDefault="006A4C7C" w:rsidP="00827B21">
            <w:pPr>
              <w:rPr>
                <w:rFonts w:ascii="Arial" w:hAnsi="Arial" w:cs="Arial"/>
                <w:sz w:val="21"/>
                <w:szCs w:val="21"/>
              </w:rPr>
            </w:pPr>
            <w:r w:rsidRPr="00755709">
              <w:rPr>
                <w:rFonts w:ascii="Arial" w:hAnsi="Arial" w:cs="Arial"/>
                <w:sz w:val="21"/>
                <w:szCs w:val="21"/>
              </w:rPr>
              <w:t>2.BojarskiJ. Chemia organiczna. Podręcznik dla studentów farmacji. Wydawnictwo Uniwersytetu Jagiellońskiego</w:t>
            </w:r>
          </w:p>
          <w:p w14:paraId="3A69D527" w14:textId="77777777" w:rsidR="006A4C7C" w:rsidRPr="00755709" w:rsidRDefault="006A4C7C" w:rsidP="00827B21">
            <w:pPr>
              <w:rPr>
                <w:lang w:eastAsia="en-US"/>
              </w:rPr>
            </w:pPr>
          </w:p>
        </w:tc>
      </w:tr>
      <w:tr w:rsidR="006A4C7C" w:rsidRPr="00755709" w14:paraId="39785406" w14:textId="77777777" w:rsidTr="00F63EAD">
        <w:trPr>
          <w:trHeight w:val="400"/>
          <w:jc w:val="center"/>
        </w:trPr>
        <w:tc>
          <w:tcPr>
            <w:tcW w:w="10057" w:type="dxa"/>
            <w:gridSpan w:val="4"/>
            <w:vAlign w:val="center"/>
          </w:tcPr>
          <w:p w14:paraId="21C263B8" w14:textId="77777777" w:rsidR="006A4C7C" w:rsidRPr="00755709" w:rsidRDefault="006A4C7C" w:rsidP="00827B21">
            <w:pPr>
              <w:rPr>
                <w:rFonts w:ascii="Arial" w:hAnsi="Arial" w:cs="Arial"/>
                <w:sz w:val="21"/>
                <w:szCs w:val="21"/>
              </w:rPr>
            </w:pPr>
            <w:r w:rsidRPr="00755709">
              <w:rPr>
                <w:rFonts w:ascii="Arial" w:hAnsi="Arial" w:cs="Arial"/>
                <w:sz w:val="21"/>
                <w:szCs w:val="21"/>
              </w:rPr>
              <w:t>3.Żak I. Chemia medyczna. ŚLAM, 2001.http://biochigen.slam.katowice.pl/podrecznik.html</w:t>
            </w:r>
          </w:p>
        </w:tc>
      </w:tr>
    </w:tbl>
    <w:p w14:paraId="583C3D46" w14:textId="77777777" w:rsidR="006A4C7C" w:rsidRPr="00755709" w:rsidRDefault="006A4C7C"/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4"/>
        <w:gridCol w:w="3253"/>
        <w:gridCol w:w="7"/>
      </w:tblGrid>
      <w:tr w:rsidR="00755709" w:rsidRPr="00755709" w14:paraId="2F576BA4" w14:textId="77777777" w:rsidTr="0072112A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2"/>
            <w:shd w:val="clear" w:color="auto" w:fill="D9D9D9"/>
            <w:vAlign w:val="center"/>
          </w:tcPr>
          <w:p w14:paraId="1A079121" w14:textId="77777777" w:rsidR="006A4C7C" w:rsidRPr="00755709" w:rsidRDefault="006A4C7C" w:rsidP="003A4D49">
            <w:pPr>
              <w:rPr>
                <w:b/>
                <w:lang w:eastAsia="en-US"/>
              </w:rPr>
            </w:pPr>
            <w:r w:rsidRPr="00755709">
              <w:rPr>
                <w:b/>
                <w:lang w:eastAsia="en-US"/>
              </w:rPr>
              <w:t xml:space="preserve">Nakład pracy studenta </w:t>
            </w:r>
          </w:p>
        </w:tc>
      </w:tr>
      <w:tr w:rsidR="00755709" w:rsidRPr="00755709" w14:paraId="4E472ED5" w14:textId="77777777" w:rsidTr="00F63EAD">
        <w:trPr>
          <w:trHeight w:val="362"/>
          <w:jc w:val="center"/>
        </w:trPr>
        <w:tc>
          <w:tcPr>
            <w:tcW w:w="6804" w:type="dxa"/>
            <w:vMerge w:val="restart"/>
            <w:vAlign w:val="center"/>
          </w:tcPr>
          <w:p w14:paraId="47C94573" w14:textId="77777777" w:rsidR="006A4C7C" w:rsidRPr="00755709" w:rsidRDefault="006A4C7C" w:rsidP="005F3E19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 xml:space="preserve">Forma nakładu pracy studenta </w:t>
            </w:r>
          </w:p>
          <w:p w14:paraId="0F7A2293" w14:textId="77777777" w:rsidR="006A4C7C" w:rsidRPr="00755709" w:rsidRDefault="006A4C7C" w:rsidP="005F3E19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>(udział w zajęciach, aktywność, przygotowanie sprawozdania, itp.)</w:t>
            </w:r>
          </w:p>
        </w:tc>
        <w:tc>
          <w:tcPr>
            <w:tcW w:w="3260" w:type="dxa"/>
            <w:gridSpan w:val="2"/>
            <w:vAlign w:val="center"/>
          </w:tcPr>
          <w:p w14:paraId="5B8D140D" w14:textId="77777777" w:rsidR="006A4C7C" w:rsidRPr="00755709" w:rsidRDefault="006A4C7C" w:rsidP="00F63EAD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Obciążenie studenta [h]</w:t>
            </w:r>
          </w:p>
        </w:tc>
      </w:tr>
      <w:tr w:rsidR="00755709" w:rsidRPr="00755709" w14:paraId="7D9FA054" w14:textId="77777777" w:rsidTr="00F63EAD">
        <w:trPr>
          <w:trHeight w:val="410"/>
          <w:jc w:val="center"/>
        </w:trPr>
        <w:tc>
          <w:tcPr>
            <w:tcW w:w="6804" w:type="dxa"/>
            <w:vMerge/>
            <w:vAlign w:val="center"/>
          </w:tcPr>
          <w:p w14:paraId="1BDC81BD" w14:textId="77777777" w:rsidR="006A4C7C" w:rsidRPr="00755709" w:rsidRDefault="006A4C7C" w:rsidP="005F3E19">
            <w:pPr>
              <w:rPr>
                <w:lang w:eastAsia="en-US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7569F9C3" w14:textId="77777777" w:rsidR="006A4C7C" w:rsidRPr="00755709" w:rsidRDefault="006A4C7C" w:rsidP="005F3E19">
            <w:pPr>
              <w:jc w:val="center"/>
              <w:rPr>
                <w:lang w:eastAsia="en-US"/>
              </w:rPr>
            </w:pPr>
            <w:r w:rsidRPr="00755709">
              <w:rPr>
                <w:lang w:eastAsia="en-US"/>
              </w:rPr>
              <w:t>W ocenie (opinii) nauczyciela</w:t>
            </w:r>
          </w:p>
        </w:tc>
      </w:tr>
      <w:tr w:rsidR="00755709" w:rsidRPr="00755709" w14:paraId="25CAC4A8" w14:textId="77777777" w:rsidTr="00F63EAD">
        <w:trPr>
          <w:trHeight w:val="400"/>
          <w:jc w:val="center"/>
        </w:trPr>
        <w:tc>
          <w:tcPr>
            <w:tcW w:w="6804" w:type="dxa"/>
            <w:vAlign w:val="center"/>
          </w:tcPr>
          <w:p w14:paraId="6FD6A555" w14:textId="77777777" w:rsidR="006A4C7C" w:rsidRPr="00755709" w:rsidRDefault="006A4C7C" w:rsidP="005F3E19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>Godziny kontaktowe z nauczycielem</w:t>
            </w:r>
          </w:p>
        </w:tc>
        <w:tc>
          <w:tcPr>
            <w:tcW w:w="3260" w:type="dxa"/>
            <w:gridSpan w:val="2"/>
            <w:vAlign w:val="center"/>
          </w:tcPr>
          <w:p w14:paraId="1891A099" w14:textId="77777777" w:rsidR="006A4C7C" w:rsidRPr="00755709" w:rsidRDefault="006A4C7C" w:rsidP="005F3E19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>52</w:t>
            </w:r>
          </w:p>
        </w:tc>
      </w:tr>
      <w:tr w:rsidR="00755709" w:rsidRPr="00755709" w14:paraId="6BA2C2B3" w14:textId="77777777" w:rsidTr="00F63EAD">
        <w:trPr>
          <w:trHeight w:val="400"/>
          <w:jc w:val="center"/>
        </w:trPr>
        <w:tc>
          <w:tcPr>
            <w:tcW w:w="6804" w:type="dxa"/>
            <w:vAlign w:val="center"/>
          </w:tcPr>
          <w:p w14:paraId="6EE727E9" w14:textId="77777777" w:rsidR="006A4C7C" w:rsidRPr="00755709" w:rsidRDefault="006A4C7C" w:rsidP="005F3E19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>Przygotowanie do ćwiczeń/seminarium</w:t>
            </w:r>
          </w:p>
        </w:tc>
        <w:tc>
          <w:tcPr>
            <w:tcW w:w="3260" w:type="dxa"/>
            <w:gridSpan w:val="2"/>
            <w:vAlign w:val="center"/>
          </w:tcPr>
          <w:p w14:paraId="34F30F67" w14:textId="77777777" w:rsidR="006A4C7C" w:rsidRPr="00755709" w:rsidRDefault="006A4C7C" w:rsidP="005F3E19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>2</w:t>
            </w:r>
          </w:p>
        </w:tc>
      </w:tr>
      <w:tr w:rsidR="00755709" w:rsidRPr="00755709" w14:paraId="71776A53" w14:textId="77777777" w:rsidTr="00F63EAD">
        <w:trPr>
          <w:trHeight w:val="400"/>
          <w:jc w:val="center"/>
        </w:trPr>
        <w:tc>
          <w:tcPr>
            <w:tcW w:w="6804" w:type="dxa"/>
            <w:vAlign w:val="center"/>
          </w:tcPr>
          <w:p w14:paraId="5E143686" w14:textId="77777777" w:rsidR="006A4C7C" w:rsidRPr="00755709" w:rsidRDefault="006A4C7C" w:rsidP="005F3E19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>Czytanie wskazanej literatury</w:t>
            </w:r>
          </w:p>
        </w:tc>
        <w:tc>
          <w:tcPr>
            <w:tcW w:w="3260" w:type="dxa"/>
            <w:gridSpan w:val="2"/>
            <w:vAlign w:val="center"/>
          </w:tcPr>
          <w:p w14:paraId="487CA94A" w14:textId="77777777" w:rsidR="006A4C7C" w:rsidRPr="00755709" w:rsidRDefault="006A4C7C" w:rsidP="005F3E19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>2</w:t>
            </w:r>
          </w:p>
        </w:tc>
      </w:tr>
      <w:tr w:rsidR="00755709" w:rsidRPr="00755709" w14:paraId="26F277D9" w14:textId="77777777" w:rsidTr="00F63EAD">
        <w:trPr>
          <w:trHeight w:val="400"/>
          <w:jc w:val="center"/>
        </w:trPr>
        <w:tc>
          <w:tcPr>
            <w:tcW w:w="6804" w:type="dxa"/>
            <w:vAlign w:val="center"/>
          </w:tcPr>
          <w:p w14:paraId="0D36E851" w14:textId="77777777" w:rsidR="006A4C7C" w:rsidRPr="00755709" w:rsidRDefault="006A4C7C" w:rsidP="005F3E19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>Napisanie raportu z laboratorium/ćwiczeń/przygotowanie projektu/referatu itp.</w:t>
            </w:r>
          </w:p>
        </w:tc>
        <w:tc>
          <w:tcPr>
            <w:tcW w:w="3260" w:type="dxa"/>
            <w:gridSpan w:val="2"/>
            <w:vAlign w:val="center"/>
          </w:tcPr>
          <w:p w14:paraId="0E7B3023" w14:textId="77777777" w:rsidR="006A4C7C" w:rsidRPr="00755709" w:rsidRDefault="006A4C7C" w:rsidP="005F3E19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>1</w:t>
            </w:r>
          </w:p>
        </w:tc>
      </w:tr>
      <w:tr w:rsidR="00755709" w:rsidRPr="00755709" w14:paraId="6928F928" w14:textId="77777777" w:rsidTr="00F63EAD">
        <w:trPr>
          <w:trHeight w:val="400"/>
          <w:jc w:val="center"/>
        </w:trPr>
        <w:tc>
          <w:tcPr>
            <w:tcW w:w="6804" w:type="dxa"/>
            <w:vAlign w:val="center"/>
          </w:tcPr>
          <w:p w14:paraId="3EEC7E19" w14:textId="77777777" w:rsidR="006A4C7C" w:rsidRPr="00755709" w:rsidRDefault="006A4C7C" w:rsidP="005F3E19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>Przygotowanie do kolokwium/kartkówki</w:t>
            </w:r>
          </w:p>
        </w:tc>
        <w:tc>
          <w:tcPr>
            <w:tcW w:w="3260" w:type="dxa"/>
            <w:gridSpan w:val="2"/>
            <w:vAlign w:val="center"/>
          </w:tcPr>
          <w:p w14:paraId="11AE5CC0" w14:textId="77777777" w:rsidR="006A4C7C" w:rsidRPr="00755709" w:rsidRDefault="006A4C7C" w:rsidP="005F3E19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>1</w:t>
            </w:r>
          </w:p>
        </w:tc>
      </w:tr>
      <w:tr w:rsidR="00755709" w:rsidRPr="00755709" w14:paraId="6B285BAB" w14:textId="77777777" w:rsidTr="00F63EAD">
        <w:trPr>
          <w:trHeight w:val="400"/>
          <w:jc w:val="center"/>
        </w:trPr>
        <w:tc>
          <w:tcPr>
            <w:tcW w:w="6804" w:type="dxa"/>
            <w:vAlign w:val="center"/>
          </w:tcPr>
          <w:p w14:paraId="63EB5157" w14:textId="77777777" w:rsidR="006A4C7C" w:rsidRPr="00755709" w:rsidRDefault="006A4C7C" w:rsidP="005F3E19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>Przygotowanie do egzaminu</w:t>
            </w:r>
          </w:p>
        </w:tc>
        <w:tc>
          <w:tcPr>
            <w:tcW w:w="3260" w:type="dxa"/>
            <w:gridSpan w:val="2"/>
            <w:vAlign w:val="center"/>
          </w:tcPr>
          <w:p w14:paraId="559C6054" w14:textId="77777777" w:rsidR="006A4C7C" w:rsidRPr="00755709" w:rsidRDefault="006A4C7C" w:rsidP="005F3E19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>10</w:t>
            </w:r>
          </w:p>
        </w:tc>
      </w:tr>
      <w:tr w:rsidR="00755709" w:rsidRPr="00755709" w14:paraId="5DC513DD" w14:textId="77777777" w:rsidTr="00F63EAD">
        <w:trPr>
          <w:trHeight w:val="400"/>
          <w:jc w:val="center"/>
        </w:trPr>
        <w:tc>
          <w:tcPr>
            <w:tcW w:w="6804" w:type="dxa"/>
            <w:vAlign w:val="center"/>
          </w:tcPr>
          <w:p w14:paraId="06519135" w14:textId="77777777" w:rsidR="006A4C7C" w:rsidRPr="00755709" w:rsidRDefault="006A4C7C" w:rsidP="005F3E19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>Inne …..</w:t>
            </w:r>
          </w:p>
        </w:tc>
        <w:tc>
          <w:tcPr>
            <w:tcW w:w="3260" w:type="dxa"/>
            <w:gridSpan w:val="2"/>
            <w:vAlign w:val="center"/>
          </w:tcPr>
          <w:p w14:paraId="023C48E4" w14:textId="77777777" w:rsidR="006A4C7C" w:rsidRPr="00755709" w:rsidRDefault="006A4C7C" w:rsidP="005F3E19">
            <w:pPr>
              <w:rPr>
                <w:lang w:eastAsia="en-US"/>
              </w:rPr>
            </w:pPr>
          </w:p>
        </w:tc>
      </w:tr>
      <w:tr w:rsidR="00755709" w:rsidRPr="00755709" w14:paraId="4AA47832" w14:textId="77777777" w:rsidTr="00F63EAD">
        <w:trPr>
          <w:trHeight w:val="400"/>
          <w:jc w:val="center"/>
        </w:trPr>
        <w:tc>
          <w:tcPr>
            <w:tcW w:w="6804" w:type="dxa"/>
            <w:vAlign w:val="center"/>
          </w:tcPr>
          <w:p w14:paraId="6C97F89A" w14:textId="77777777" w:rsidR="006A4C7C" w:rsidRPr="00755709" w:rsidRDefault="006A4C7C" w:rsidP="005F3E19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>Sumaryczne obciążenie pracy studenta</w:t>
            </w:r>
          </w:p>
        </w:tc>
        <w:tc>
          <w:tcPr>
            <w:tcW w:w="3260" w:type="dxa"/>
            <w:gridSpan w:val="2"/>
            <w:vAlign w:val="center"/>
          </w:tcPr>
          <w:p w14:paraId="1D290B55" w14:textId="77777777" w:rsidR="006A4C7C" w:rsidRPr="00755709" w:rsidRDefault="006A4C7C" w:rsidP="005F3E19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>68</w:t>
            </w:r>
          </w:p>
        </w:tc>
      </w:tr>
      <w:tr w:rsidR="00755709" w:rsidRPr="00755709" w14:paraId="5390784E" w14:textId="77777777" w:rsidTr="00F63EAD">
        <w:trPr>
          <w:gridAfter w:val="1"/>
          <w:wAfter w:w="7" w:type="dxa"/>
          <w:trHeight w:val="400"/>
          <w:jc w:val="center"/>
        </w:trPr>
        <w:tc>
          <w:tcPr>
            <w:tcW w:w="6804" w:type="dxa"/>
            <w:vAlign w:val="center"/>
          </w:tcPr>
          <w:p w14:paraId="22A3F879" w14:textId="77777777" w:rsidR="006A4C7C" w:rsidRPr="00755709" w:rsidRDefault="006A4C7C" w:rsidP="005F3E19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 xml:space="preserve">Punkty ECTS </w:t>
            </w:r>
          </w:p>
        </w:tc>
        <w:tc>
          <w:tcPr>
            <w:tcW w:w="3253" w:type="dxa"/>
            <w:vAlign w:val="center"/>
          </w:tcPr>
          <w:p w14:paraId="077FF96D" w14:textId="77777777" w:rsidR="006A4C7C" w:rsidRPr="00755709" w:rsidRDefault="006A4C7C" w:rsidP="005F3E19">
            <w:pPr>
              <w:rPr>
                <w:lang w:eastAsia="en-US"/>
              </w:rPr>
            </w:pPr>
            <w:r w:rsidRPr="00755709">
              <w:rPr>
                <w:lang w:eastAsia="en-US"/>
              </w:rPr>
              <w:t>5</w:t>
            </w:r>
          </w:p>
        </w:tc>
      </w:tr>
      <w:tr w:rsidR="00755709" w:rsidRPr="00755709" w14:paraId="635AB735" w14:textId="77777777" w:rsidTr="0072112A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2"/>
            <w:shd w:val="clear" w:color="auto" w:fill="D9D9D9"/>
            <w:vAlign w:val="center"/>
          </w:tcPr>
          <w:p w14:paraId="68641A88" w14:textId="77777777" w:rsidR="006A4C7C" w:rsidRPr="00755709" w:rsidRDefault="006A4C7C" w:rsidP="005F3E19">
            <w:pPr>
              <w:rPr>
                <w:b/>
                <w:lang w:eastAsia="en-US"/>
              </w:rPr>
            </w:pPr>
            <w:r w:rsidRPr="00755709">
              <w:rPr>
                <w:b/>
                <w:lang w:eastAsia="en-US"/>
              </w:rPr>
              <w:t>Uwagi</w:t>
            </w:r>
          </w:p>
        </w:tc>
      </w:tr>
      <w:tr w:rsidR="006A4C7C" w:rsidRPr="00755709" w14:paraId="13DE80CD" w14:textId="77777777" w:rsidTr="0072112A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2"/>
            <w:vAlign w:val="center"/>
          </w:tcPr>
          <w:p w14:paraId="2A336A5C" w14:textId="77777777" w:rsidR="006A4C7C" w:rsidRPr="00755709" w:rsidRDefault="006A4C7C" w:rsidP="005F3E19">
            <w:pPr>
              <w:rPr>
                <w:lang w:eastAsia="en-US"/>
              </w:rPr>
            </w:pPr>
          </w:p>
          <w:p w14:paraId="118419CD" w14:textId="77777777" w:rsidR="006A4C7C" w:rsidRPr="00755709" w:rsidRDefault="006A4C7C" w:rsidP="005F3E19">
            <w:pPr>
              <w:rPr>
                <w:lang w:eastAsia="en-US"/>
              </w:rPr>
            </w:pPr>
          </w:p>
        </w:tc>
      </w:tr>
    </w:tbl>
    <w:p w14:paraId="59FFFC35" w14:textId="77777777" w:rsidR="006A4C7C" w:rsidRPr="00755709" w:rsidRDefault="006A4C7C" w:rsidP="00353A92">
      <w:pPr>
        <w:rPr>
          <w:lang w:eastAsia="en-US"/>
        </w:rPr>
      </w:pPr>
    </w:p>
    <w:p w14:paraId="4C7B5EE3" w14:textId="77777777" w:rsidR="006A4C7C" w:rsidRPr="00755709" w:rsidRDefault="006A4C7C" w:rsidP="00353A92">
      <w:pPr>
        <w:rPr>
          <w:sz w:val="20"/>
          <w:szCs w:val="20"/>
          <w:lang w:eastAsia="en-US"/>
        </w:rPr>
      </w:pPr>
      <w:r w:rsidRPr="00755709">
        <w:rPr>
          <w:sz w:val="20"/>
          <w:szCs w:val="20"/>
          <w:lang w:eastAsia="en-US"/>
        </w:rPr>
        <w:t>*Przykładowe sposoby weryfikacji efektów uczenia się:</w:t>
      </w:r>
    </w:p>
    <w:p w14:paraId="33F3F7F1" w14:textId="77777777" w:rsidR="006A4C7C" w:rsidRPr="00755709" w:rsidRDefault="006A4C7C" w:rsidP="00353A92">
      <w:pPr>
        <w:rPr>
          <w:sz w:val="20"/>
          <w:szCs w:val="20"/>
          <w:lang w:eastAsia="en-US"/>
        </w:rPr>
      </w:pPr>
      <w:r w:rsidRPr="00755709">
        <w:rPr>
          <w:sz w:val="20"/>
          <w:szCs w:val="20"/>
          <w:lang w:eastAsia="en-US"/>
        </w:rPr>
        <w:t>EP – egzamin pisemny</w:t>
      </w:r>
    </w:p>
    <w:p w14:paraId="317BAB59" w14:textId="77777777" w:rsidR="006A4C7C" w:rsidRPr="00755709" w:rsidRDefault="006A4C7C" w:rsidP="00353A92">
      <w:pPr>
        <w:rPr>
          <w:sz w:val="20"/>
          <w:szCs w:val="20"/>
          <w:lang w:eastAsia="en-US"/>
        </w:rPr>
      </w:pPr>
      <w:r w:rsidRPr="00755709">
        <w:rPr>
          <w:sz w:val="20"/>
          <w:szCs w:val="20"/>
          <w:lang w:eastAsia="en-US"/>
        </w:rPr>
        <w:t>EU – egzamin ustny</w:t>
      </w:r>
    </w:p>
    <w:p w14:paraId="70694427" w14:textId="77777777" w:rsidR="006A4C7C" w:rsidRPr="00755709" w:rsidRDefault="006A4C7C" w:rsidP="00353A92">
      <w:pPr>
        <w:rPr>
          <w:sz w:val="20"/>
          <w:szCs w:val="20"/>
          <w:lang w:eastAsia="en-US"/>
        </w:rPr>
      </w:pPr>
      <w:r w:rsidRPr="00755709">
        <w:rPr>
          <w:sz w:val="20"/>
          <w:szCs w:val="20"/>
          <w:lang w:eastAsia="en-US"/>
        </w:rPr>
        <w:t>ET – egzamin testowy</w:t>
      </w:r>
    </w:p>
    <w:p w14:paraId="11688FAC" w14:textId="77777777" w:rsidR="006A4C7C" w:rsidRPr="00755709" w:rsidRDefault="006A4C7C" w:rsidP="00353A92">
      <w:pPr>
        <w:rPr>
          <w:sz w:val="20"/>
          <w:szCs w:val="20"/>
          <w:lang w:eastAsia="en-US"/>
        </w:rPr>
      </w:pPr>
      <w:r w:rsidRPr="00755709">
        <w:rPr>
          <w:sz w:val="20"/>
          <w:szCs w:val="20"/>
          <w:lang w:eastAsia="en-US"/>
        </w:rPr>
        <w:t>EPR – egzamin praktyczny</w:t>
      </w:r>
    </w:p>
    <w:p w14:paraId="735C6491" w14:textId="77777777" w:rsidR="006A4C7C" w:rsidRPr="00755709" w:rsidRDefault="006A4C7C" w:rsidP="00353A92">
      <w:pPr>
        <w:rPr>
          <w:sz w:val="20"/>
          <w:szCs w:val="20"/>
          <w:lang w:eastAsia="en-US"/>
        </w:rPr>
      </w:pPr>
      <w:r w:rsidRPr="00755709">
        <w:rPr>
          <w:sz w:val="20"/>
          <w:szCs w:val="20"/>
          <w:lang w:eastAsia="en-US"/>
        </w:rPr>
        <w:t>K – kolokwium</w:t>
      </w:r>
    </w:p>
    <w:p w14:paraId="3A8AF986" w14:textId="77777777" w:rsidR="006A4C7C" w:rsidRPr="00755709" w:rsidRDefault="006A4C7C" w:rsidP="00353A92">
      <w:pPr>
        <w:rPr>
          <w:sz w:val="20"/>
          <w:szCs w:val="20"/>
          <w:lang w:eastAsia="en-US"/>
        </w:rPr>
      </w:pPr>
      <w:r w:rsidRPr="00755709">
        <w:rPr>
          <w:sz w:val="20"/>
          <w:szCs w:val="20"/>
          <w:lang w:eastAsia="en-US"/>
        </w:rPr>
        <w:t>R – referat</w:t>
      </w:r>
    </w:p>
    <w:p w14:paraId="0093646C" w14:textId="77777777" w:rsidR="006A4C7C" w:rsidRPr="00755709" w:rsidRDefault="006A4C7C" w:rsidP="00353A92">
      <w:pPr>
        <w:rPr>
          <w:sz w:val="20"/>
          <w:szCs w:val="20"/>
          <w:lang w:eastAsia="en-US"/>
        </w:rPr>
      </w:pPr>
      <w:r w:rsidRPr="00755709">
        <w:rPr>
          <w:sz w:val="20"/>
          <w:szCs w:val="20"/>
          <w:lang w:eastAsia="en-US"/>
        </w:rPr>
        <w:t>S – sprawdzenie umiejętności praktycznych</w:t>
      </w:r>
    </w:p>
    <w:p w14:paraId="31803570" w14:textId="77777777" w:rsidR="006A4C7C" w:rsidRPr="00755709" w:rsidRDefault="006A4C7C" w:rsidP="00353A92">
      <w:pPr>
        <w:rPr>
          <w:sz w:val="20"/>
          <w:szCs w:val="20"/>
          <w:lang w:eastAsia="en-US"/>
        </w:rPr>
      </w:pPr>
      <w:r w:rsidRPr="00755709">
        <w:rPr>
          <w:sz w:val="20"/>
          <w:szCs w:val="20"/>
          <w:lang w:eastAsia="en-US"/>
        </w:rPr>
        <w:t>RZĆ – raport z ćwiczeń z dyskusją wyników</w:t>
      </w:r>
    </w:p>
    <w:p w14:paraId="1E8ED7FE" w14:textId="77777777" w:rsidR="006A4C7C" w:rsidRPr="00755709" w:rsidRDefault="006A4C7C" w:rsidP="00353A92">
      <w:pPr>
        <w:rPr>
          <w:sz w:val="20"/>
          <w:szCs w:val="20"/>
          <w:lang w:eastAsia="en-US"/>
        </w:rPr>
      </w:pPr>
      <w:r w:rsidRPr="00755709">
        <w:rPr>
          <w:sz w:val="20"/>
          <w:szCs w:val="20"/>
          <w:lang w:eastAsia="en-US"/>
        </w:rPr>
        <w:t xml:space="preserve">O – ocena aktywności i postawy studenta </w:t>
      </w:r>
    </w:p>
    <w:p w14:paraId="6900E321" w14:textId="77777777" w:rsidR="006A4C7C" w:rsidRPr="00755709" w:rsidRDefault="006A4C7C" w:rsidP="00353A92">
      <w:pPr>
        <w:rPr>
          <w:sz w:val="20"/>
          <w:szCs w:val="20"/>
          <w:lang w:eastAsia="en-US"/>
        </w:rPr>
      </w:pPr>
      <w:r w:rsidRPr="00755709">
        <w:rPr>
          <w:sz w:val="20"/>
          <w:szCs w:val="20"/>
          <w:lang w:eastAsia="en-US"/>
        </w:rPr>
        <w:t>SL – sprawozdanie laboratoryjne</w:t>
      </w:r>
    </w:p>
    <w:p w14:paraId="621665DB" w14:textId="77777777" w:rsidR="006A4C7C" w:rsidRPr="00755709" w:rsidRDefault="006A4C7C" w:rsidP="00353A92">
      <w:pPr>
        <w:rPr>
          <w:sz w:val="20"/>
          <w:szCs w:val="20"/>
          <w:lang w:eastAsia="en-US"/>
        </w:rPr>
      </w:pPr>
      <w:r w:rsidRPr="00755709">
        <w:rPr>
          <w:sz w:val="20"/>
          <w:szCs w:val="20"/>
          <w:lang w:eastAsia="en-US"/>
        </w:rPr>
        <w:t>SP – studium przypadku</w:t>
      </w:r>
    </w:p>
    <w:p w14:paraId="104E6445" w14:textId="77777777" w:rsidR="006A4C7C" w:rsidRPr="00755709" w:rsidRDefault="006A4C7C" w:rsidP="00353A92">
      <w:pPr>
        <w:rPr>
          <w:sz w:val="20"/>
          <w:szCs w:val="20"/>
          <w:lang w:eastAsia="en-US"/>
        </w:rPr>
      </w:pPr>
      <w:r w:rsidRPr="00755709">
        <w:rPr>
          <w:sz w:val="20"/>
          <w:szCs w:val="20"/>
          <w:lang w:eastAsia="en-US"/>
        </w:rPr>
        <w:t>PS – ocena umiejętności pracy samodzielnej</w:t>
      </w:r>
    </w:p>
    <w:p w14:paraId="2A695926" w14:textId="77777777" w:rsidR="006A4C7C" w:rsidRPr="00755709" w:rsidRDefault="006A4C7C" w:rsidP="00353A92">
      <w:pPr>
        <w:rPr>
          <w:sz w:val="20"/>
          <w:szCs w:val="20"/>
          <w:lang w:eastAsia="en-US"/>
        </w:rPr>
      </w:pPr>
      <w:r w:rsidRPr="00755709">
        <w:rPr>
          <w:sz w:val="20"/>
          <w:szCs w:val="20"/>
          <w:lang w:eastAsia="en-US"/>
        </w:rPr>
        <w:t>W – kartkówka przed rozpoczęciem zajęć</w:t>
      </w:r>
    </w:p>
    <w:p w14:paraId="268DD57B" w14:textId="77777777" w:rsidR="006A4C7C" w:rsidRPr="00755709" w:rsidRDefault="006A4C7C" w:rsidP="00353A92">
      <w:pPr>
        <w:rPr>
          <w:sz w:val="20"/>
          <w:szCs w:val="20"/>
          <w:lang w:eastAsia="en-US"/>
        </w:rPr>
      </w:pPr>
      <w:r w:rsidRPr="00755709">
        <w:rPr>
          <w:sz w:val="20"/>
          <w:szCs w:val="20"/>
          <w:lang w:eastAsia="en-US"/>
        </w:rPr>
        <w:t>PM – prezentacja multimedialna</w:t>
      </w:r>
    </w:p>
    <w:p w14:paraId="2A439EE2" w14:textId="77777777" w:rsidR="006A4C7C" w:rsidRPr="00755709" w:rsidRDefault="006A4C7C" w:rsidP="00FA4C64">
      <w:pPr>
        <w:rPr>
          <w:sz w:val="20"/>
          <w:szCs w:val="20"/>
          <w:lang w:eastAsia="en-US"/>
        </w:rPr>
      </w:pPr>
      <w:r w:rsidRPr="00755709">
        <w:rPr>
          <w:sz w:val="20"/>
          <w:szCs w:val="20"/>
          <w:lang w:eastAsia="en-US"/>
        </w:rPr>
        <w:t>i inne</w:t>
      </w:r>
    </w:p>
    <w:sectPr w:rsidR="006A4C7C" w:rsidRPr="00755709" w:rsidSect="00976625">
      <w:headerReference w:type="default" r:id="rId12"/>
      <w:footerReference w:type="default" r:id="rId13"/>
      <w:footnotePr>
        <w:numFmt w:val="chicago"/>
      </w:footnotePr>
      <w:pgSz w:w="11906" w:h="16838"/>
      <w:pgMar w:top="567" w:right="851" w:bottom="567" w:left="851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BB6BB0" w14:textId="77777777" w:rsidR="00FA6EA7" w:rsidRDefault="00FA6EA7" w:rsidP="00190DC4">
      <w:r>
        <w:separator/>
      </w:r>
    </w:p>
  </w:endnote>
  <w:endnote w:type="continuationSeparator" w:id="0">
    <w:p w14:paraId="76200F4A" w14:textId="77777777" w:rsidR="00FA6EA7" w:rsidRDefault="00FA6EA7" w:rsidP="00190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5B357F" w14:textId="77777777" w:rsidR="006A4C7C" w:rsidRDefault="006A4C7C" w:rsidP="001F095D">
    <w:pPr>
      <w:pStyle w:val="Stopka"/>
      <w:rPr>
        <w:sz w:val="16"/>
      </w:rPr>
    </w:pPr>
  </w:p>
  <w:p w14:paraId="28201A83" w14:textId="77777777" w:rsidR="006A4C7C" w:rsidRPr="001F095D" w:rsidRDefault="006A4C7C" w:rsidP="001F095D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Pr="001A3E25">
      <w:rPr>
        <w:b/>
        <w:sz w:val="16"/>
      </w:rPr>
      <w:fldChar w:fldCharType="separate"/>
    </w:r>
    <w:r w:rsidR="00755709">
      <w:rPr>
        <w:b/>
        <w:sz w:val="16"/>
      </w:rPr>
      <w:t>5</w:t>
    </w:r>
    <w:r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Pr="001A3E25">
      <w:rPr>
        <w:b/>
        <w:sz w:val="16"/>
      </w:rPr>
      <w:fldChar w:fldCharType="separate"/>
    </w:r>
    <w:r w:rsidR="00755709">
      <w:rPr>
        <w:b/>
        <w:sz w:val="16"/>
      </w:rPr>
      <w:t>6</w:t>
    </w:r>
    <w:r w:rsidRPr="001A3E25">
      <w:rPr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EEEECD" w14:textId="77777777" w:rsidR="00FA6EA7" w:rsidRDefault="00FA6EA7" w:rsidP="00190DC4">
      <w:r>
        <w:separator/>
      </w:r>
    </w:p>
  </w:footnote>
  <w:footnote w:type="continuationSeparator" w:id="0">
    <w:p w14:paraId="2C09DE2A" w14:textId="77777777" w:rsidR="00FA6EA7" w:rsidRDefault="00FA6EA7" w:rsidP="00190DC4">
      <w:r>
        <w:continuationSeparator/>
      </w:r>
    </w:p>
  </w:footnote>
  <w:footnote w:id="1">
    <w:p w14:paraId="517FD392" w14:textId="77777777" w:rsidR="006A4C7C" w:rsidRDefault="006A4C7C" w:rsidP="00827B21">
      <w:pPr>
        <w:spacing w:after="200" w:line="276" w:lineRule="auto"/>
        <w:ind w:left="284"/>
        <w:rPr>
          <w:b/>
          <w:lang w:eastAsia="en-US"/>
        </w:rPr>
      </w:pPr>
      <w:r w:rsidRPr="00EE25F1">
        <w:rPr>
          <w:rStyle w:val="Odwoanieprzypisudolnego"/>
        </w:rPr>
        <w:footnoteRef/>
      </w:r>
      <w:r w:rsidRPr="00EE25F1">
        <w:rPr>
          <w:lang w:eastAsia="en-US"/>
        </w:rPr>
        <w:t xml:space="preserve">zaznaczyć odpowiednio, </w:t>
      </w:r>
      <w:r>
        <w:rPr>
          <w:lang w:eastAsia="en-US"/>
        </w:rPr>
        <w:t>zmieniając</w:t>
      </w:r>
      <w:r>
        <w:rPr>
          <w:rFonts w:ascii="MS Gothic" w:eastAsia="MS Gothic" w:hAnsi="MS Gothic" w:hint="eastAsia"/>
          <w:b/>
          <w:lang w:eastAsia="en-US"/>
        </w:rPr>
        <w:t>☐</w:t>
      </w:r>
      <w:r w:rsidRPr="00EE25F1">
        <w:rPr>
          <w:lang w:eastAsia="en-US"/>
        </w:rPr>
        <w:t>na</w:t>
      </w:r>
      <w:r>
        <w:rPr>
          <w:rFonts w:ascii="MS Gothic" w:eastAsia="MS Gothic" w:hAnsi="MS Gothic" w:hint="eastAsia"/>
          <w:b/>
          <w:lang w:eastAsia="en-US"/>
        </w:rPr>
        <w:t>☒</w:t>
      </w:r>
    </w:p>
    <w:p w14:paraId="2FE4621B" w14:textId="77777777" w:rsidR="006A4C7C" w:rsidRDefault="006A4C7C" w:rsidP="00827B21">
      <w:pPr>
        <w:spacing w:after="200" w:line="276" w:lineRule="auto"/>
        <w:ind w:left="28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13077" w14:textId="77777777" w:rsidR="006A4C7C" w:rsidRPr="006F4E89" w:rsidRDefault="006A4C7C" w:rsidP="006F4E89">
    <w:pPr>
      <w:keepNext/>
      <w:jc w:val="right"/>
      <w:outlineLvl w:val="0"/>
      <w:rPr>
        <w:sz w:val="20"/>
        <w:szCs w:val="20"/>
      </w:rPr>
    </w:pPr>
    <w:r w:rsidRPr="006F4E89">
      <w:rPr>
        <w:sz w:val="20"/>
        <w:szCs w:val="20"/>
      </w:rPr>
      <w:t>Załącznik</w:t>
    </w:r>
  </w:p>
  <w:p w14:paraId="600D12B4" w14:textId="77777777" w:rsidR="006A4C7C" w:rsidRPr="006F4E89" w:rsidRDefault="006A4C7C" w:rsidP="006F4E89">
    <w:pPr>
      <w:pStyle w:val="Nagwek"/>
      <w:jc w:val="right"/>
    </w:pPr>
    <w:r w:rsidRPr="006F4E89">
      <w:rPr>
        <w:sz w:val="20"/>
        <w:szCs w:val="20"/>
      </w:rPr>
      <w:t>do Zarządzenia Nr 4/2020</w:t>
    </w:r>
  </w:p>
  <w:p w14:paraId="70937C8C" w14:textId="77777777" w:rsidR="006A4C7C" w:rsidRDefault="006A4C7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E01E6"/>
    <w:multiLevelType w:val="hybridMultilevel"/>
    <w:tmpl w:val="835840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4747A1"/>
    <w:multiLevelType w:val="hybridMultilevel"/>
    <w:tmpl w:val="49E89C3E"/>
    <w:lvl w:ilvl="0" w:tplc="C29EB9A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C0269AB"/>
    <w:multiLevelType w:val="hybridMultilevel"/>
    <w:tmpl w:val="428C838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F8D43BE"/>
    <w:multiLevelType w:val="hybridMultilevel"/>
    <w:tmpl w:val="07F839F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161C6B7E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cs="Times New Roman" w:hint="default"/>
        <w:b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19A630A4"/>
    <w:multiLevelType w:val="hybridMultilevel"/>
    <w:tmpl w:val="6D34CD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5149C1"/>
    <w:multiLevelType w:val="multilevel"/>
    <w:tmpl w:val="6D7EE2A2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545"/>
        </w:tabs>
        <w:ind w:left="1545" w:hanging="4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7">
    <w:nsid w:val="219E538A"/>
    <w:multiLevelType w:val="hybridMultilevel"/>
    <w:tmpl w:val="3A541BEA"/>
    <w:lvl w:ilvl="0" w:tplc="0EBEDC64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CF0C2D"/>
    <w:multiLevelType w:val="hybridMultilevel"/>
    <w:tmpl w:val="775C731E"/>
    <w:lvl w:ilvl="0" w:tplc="3EC802B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E61647"/>
    <w:multiLevelType w:val="hybridMultilevel"/>
    <w:tmpl w:val="934EACD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88EEA04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F9F2C10"/>
    <w:multiLevelType w:val="hybridMultilevel"/>
    <w:tmpl w:val="924E3F8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14E4753"/>
    <w:multiLevelType w:val="hybridMultilevel"/>
    <w:tmpl w:val="AEC66F48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cs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32A93F36"/>
    <w:multiLevelType w:val="hybridMultilevel"/>
    <w:tmpl w:val="9A3C9FEA"/>
    <w:lvl w:ilvl="0" w:tplc="077A422E">
      <w:start w:val="2"/>
      <w:numFmt w:val="lowerLetter"/>
      <w:lvlText w:val="%1."/>
      <w:lvlJc w:val="left"/>
      <w:pPr>
        <w:tabs>
          <w:tab w:val="num" w:pos="4140"/>
        </w:tabs>
        <w:ind w:left="414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358330D1"/>
    <w:multiLevelType w:val="multilevel"/>
    <w:tmpl w:val="FB7C59F6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05"/>
        </w:tabs>
        <w:ind w:left="1005" w:hanging="4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14">
    <w:nsid w:val="3AAE7012"/>
    <w:multiLevelType w:val="hybridMultilevel"/>
    <w:tmpl w:val="41F6D222"/>
    <w:lvl w:ilvl="0" w:tplc="64240D4C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582457B"/>
    <w:multiLevelType w:val="multilevel"/>
    <w:tmpl w:val="A5C2B78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46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465"/>
      </w:pPr>
      <w:rPr>
        <w:rFonts w:cs="Times New Roman" w:hint="default"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65"/>
        </w:tabs>
        <w:ind w:left="2265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165"/>
        </w:tabs>
        <w:ind w:left="316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05"/>
        </w:tabs>
        <w:ind w:left="3705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145"/>
        </w:tabs>
        <w:ind w:left="5145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45"/>
        </w:tabs>
        <w:ind w:left="604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585"/>
        </w:tabs>
        <w:ind w:left="6585" w:hanging="1800"/>
      </w:pPr>
      <w:rPr>
        <w:rFonts w:cs="Times New Roman" w:hint="default"/>
      </w:rPr>
    </w:lvl>
  </w:abstractNum>
  <w:abstractNum w:abstractNumId="16">
    <w:nsid w:val="48C0347F"/>
    <w:multiLevelType w:val="hybridMultilevel"/>
    <w:tmpl w:val="49C0A862"/>
    <w:lvl w:ilvl="0" w:tplc="ECD8D4F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D01F80"/>
    <w:multiLevelType w:val="hybridMultilevel"/>
    <w:tmpl w:val="2A08CC9C"/>
    <w:lvl w:ilvl="0" w:tplc="0854BC20">
      <w:start w:val="1"/>
      <w:numFmt w:val="bullet"/>
      <w:lvlText w:val="□"/>
      <w:lvlJc w:val="center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8011AA"/>
    <w:multiLevelType w:val="hybridMultilevel"/>
    <w:tmpl w:val="03F64B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2A017EC"/>
    <w:multiLevelType w:val="hybridMultilevel"/>
    <w:tmpl w:val="2C8A24C6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cs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56D740E7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cs="Times New Roman" w:hint="default"/>
        <w:b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65AA0133"/>
    <w:multiLevelType w:val="hybridMultilevel"/>
    <w:tmpl w:val="3F20190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45216B0">
      <w:start w:val="1"/>
      <w:numFmt w:val="decimal"/>
      <w:lvlText w:val="%2)"/>
      <w:lvlJc w:val="righ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666F6CDF"/>
    <w:multiLevelType w:val="multilevel"/>
    <w:tmpl w:val="FDA2CBBC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05"/>
        </w:tabs>
        <w:ind w:left="1005" w:hanging="465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23">
    <w:nsid w:val="6C5E23AF"/>
    <w:multiLevelType w:val="hybridMultilevel"/>
    <w:tmpl w:val="A448EFC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9D41519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7A9B573C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7F8E3EC7"/>
    <w:multiLevelType w:val="hybridMultilevel"/>
    <w:tmpl w:val="13D67AA2"/>
    <w:lvl w:ilvl="0" w:tplc="25B845D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9"/>
  </w:num>
  <w:num w:numId="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26"/>
  </w:num>
  <w:num w:numId="8">
    <w:abstractNumId w:val="6"/>
  </w:num>
  <w:num w:numId="9">
    <w:abstractNumId w:val="13"/>
  </w:num>
  <w:num w:numId="10">
    <w:abstractNumId w:val="22"/>
  </w:num>
  <w:num w:numId="11">
    <w:abstractNumId w:val="3"/>
  </w:num>
  <w:num w:numId="12">
    <w:abstractNumId w:val="15"/>
  </w:num>
  <w:num w:numId="13">
    <w:abstractNumId w:val="2"/>
  </w:num>
  <w:num w:numId="14">
    <w:abstractNumId w:val="21"/>
  </w:num>
  <w:num w:numId="15">
    <w:abstractNumId w:val="8"/>
  </w:num>
  <w:num w:numId="16">
    <w:abstractNumId w:val="19"/>
  </w:num>
  <w:num w:numId="17">
    <w:abstractNumId w:val="11"/>
  </w:num>
  <w:num w:numId="18">
    <w:abstractNumId w:val="20"/>
  </w:num>
  <w:num w:numId="19">
    <w:abstractNumId w:val="0"/>
  </w:num>
  <w:num w:numId="20">
    <w:abstractNumId w:val="4"/>
  </w:num>
  <w:num w:numId="21">
    <w:abstractNumId w:val="23"/>
  </w:num>
  <w:num w:numId="22">
    <w:abstractNumId w:val="24"/>
  </w:num>
  <w:num w:numId="23">
    <w:abstractNumId w:val="25"/>
  </w:num>
  <w:num w:numId="24">
    <w:abstractNumId w:val="17"/>
  </w:num>
  <w:num w:numId="25">
    <w:abstractNumId w:val="18"/>
  </w:num>
  <w:num w:numId="26">
    <w:abstractNumId w:val="5"/>
  </w:num>
  <w:num w:numId="27">
    <w:abstractNumId w:val="16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7C4"/>
    <w:rsid w:val="00004CF4"/>
    <w:rsid w:val="00007549"/>
    <w:rsid w:val="00014AD9"/>
    <w:rsid w:val="00017526"/>
    <w:rsid w:val="00025367"/>
    <w:rsid w:val="000449E4"/>
    <w:rsid w:val="00080F0E"/>
    <w:rsid w:val="000B0FC1"/>
    <w:rsid w:val="000B1841"/>
    <w:rsid w:val="000B28B7"/>
    <w:rsid w:val="000F2677"/>
    <w:rsid w:val="00101833"/>
    <w:rsid w:val="00111CED"/>
    <w:rsid w:val="00114F2C"/>
    <w:rsid w:val="00121808"/>
    <w:rsid w:val="00126ECF"/>
    <w:rsid w:val="00140AF8"/>
    <w:rsid w:val="00144191"/>
    <w:rsid w:val="001450DA"/>
    <w:rsid w:val="00146B7D"/>
    <w:rsid w:val="001741F3"/>
    <w:rsid w:val="0018500F"/>
    <w:rsid w:val="00190DC4"/>
    <w:rsid w:val="001951F5"/>
    <w:rsid w:val="001A2A49"/>
    <w:rsid w:val="001A31F7"/>
    <w:rsid w:val="001A3E25"/>
    <w:rsid w:val="001B07BB"/>
    <w:rsid w:val="001B15D0"/>
    <w:rsid w:val="001B1B3E"/>
    <w:rsid w:val="001B2CB3"/>
    <w:rsid w:val="001B7B45"/>
    <w:rsid w:val="001C5B63"/>
    <w:rsid w:val="001D61BC"/>
    <w:rsid w:val="001E1B74"/>
    <w:rsid w:val="001F095D"/>
    <w:rsid w:val="001F736E"/>
    <w:rsid w:val="00212B5E"/>
    <w:rsid w:val="0021532A"/>
    <w:rsid w:val="00226119"/>
    <w:rsid w:val="0024037B"/>
    <w:rsid w:val="002431B9"/>
    <w:rsid w:val="0024361E"/>
    <w:rsid w:val="00244A54"/>
    <w:rsid w:val="00250273"/>
    <w:rsid w:val="00261032"/>
    <w:rsid w:val="00263871"/>
    <w:rsid w:val="00270747"/>
    <w:rsid w:val="00276CA0"/>
    <w:rsid w:val="00283591"/>
    <w:rsid w:val="002858A0"/>
    <w:rsid w:val="0028657E"/>
    <w:rsid w:val="00291FB4"/>
    <w:rsid w:val="002A01AF"/>
    <w:rsid w:val="002B13E7"/>
    <w:rsid w:val="002B3171"/>
    <w:rsid w:val="002B3F21"/>
    <w:rsid w:val="002B4163"/>
    <w:rsid w:val="002E019B"/>
    <w:rsid w:val="00301A9C"/>
    <w:rsid w:val="00313402"/>
    <w:rsid w:val="00320997"/>
    <w:rsid w:val="00322389"/>
    <w:rsid w:val="00324294"/>
    <w:rsid w:val="0033200A"/>
    <w:rsid w:val="00335B41"/>
    <w:rsid w:val="00346014"/>
    <w:rsid w:val="003522A6"/>
    <w:rsid w:val="00353A92"/>
    <w:rsid w:val="0036017F"/>
    <w:rsid w:val="003615B4"/>
    <w:rsid w:val="00361B20"/>
    <w:rsid w:val="00364D84"/>
    <w:rsid w:val="00375A5B"/>
    <w:rsid w:val="0038032B"/>
    <w:rsid w:val="003A3D81"/>
    <w:rsid w:val="003A4D49"/>
    <w:rsid w:val="003B28E7"/>
    <w:rsid w:val="003B4ECF"/>
    <w:rsid w:val="003C17F5"/>
    <w:rsid w:val="003C2584"/>
    <w:rsid w:val="003D246D"/>
    <w:rsid w:val="003D39E0"/>
    <w:rsid w:val="003E00D9"/>
    <w:rsid w:val="003E2092"/>
    <w:rsid w:val="003E4FEB"/>
    <w:rsid w:val="003F32B8"/>
    <w:rsid w:val="003F559D"/>
    <w:rsid w:val="004060F5"/>
    <w:rsid w:val="004158A4"/>
    <w:rsid w:val="0042258A"/>
    <w:rsid w:val="0042479C"/>
    <w:rsid w:val="004330FF"/>
    <w:rsid w:val="004352EE"/>
    <w:rsid w:val="0044011B"/>
    <w:rsid w:val="00442EF0"/>
    <w:rsid w:val="0045122B"/>
    <w:rsid w:val="004531E0"/>
    <w:rsid w:val="00471122"/>
    <w:rsid w:val="0048002E"/>
    <w:rsid w:val="004822F9"/>
    <w:rsid w:val="004929E4"/>
    <w:rsid w:val="004951AB"/>
    <w:rsid w:val="004A27E8"/>
    <w:rsid w:val="004B5878"/>
    <w:rsid w:val="004B65A3"/>
    <w:rsid w:val="004B71CC"/>
    <w:rsid w:val="004C0936"/>
    <w:rsid w:val="004E4718"/>
    <w:rsid w:val="004F60DF"/>
    <w:rsid w:val="00505656"/>
    <w:rsid w:val="0050620B"/>
    <w:rsid w:val="00513CAC"/>
    <w:rsid w:val="005217D2"/>
    <w:rsid w:val="005310F9"/>
    <w:rsid w:val="00544B69"/>
    <w:rsid w:val="005505FD"/>
    <w:rsid w:val="00575B05"/>
    <w:rsid w:val="005B0AF6"/>
    <w:rsid w:val="005E12C8"/>
    <w:rsid w:val="005E1F16"/>
    <w:rsid w:val="005F3E19"/>
    <w:rsid w:val="00605B48"/>
    <w:rsid w:val="00614555"/>
    <w:rsid w:val="006153AC"/>
    <w:rsid w:val="006222BA"/>
    <w:rsid w:val="00631171"/>
    <w:rsid w:val="00642333"/>
    <w:rsid w:val="00643EA1"/>
    <w:rsid w:val="00645786"/>
    <w:rsid w:val="006562C7"/>
    <w:rsid w:val="006574E8"/>
    <w:rsid w:val="0066268A"/>
    <w:rsid w:val="00663701"/>
    <w:rsid w:val="00674B1C"/>
    <w:rsid w:val="00685B9E"/>
    <w:rsid w:val="00691F92"/>
    <w:rsid w:val="006A1CF9"/>
    <w:rsid w:val="006A4C7C"/>
    <w:rsid w:val="006B6068"/>
    <w:rsid w:val="006C0EA4"/>
    <w:rsid w:val="006C5A03"/>
    <w:rsid w:val="006D33FA"/>
    <w:rsid w:val="006E34C3"/>
    <w:rsid w:val="006F17B8"/>
    <w:rsid w:val="006F3769"/>
    <w:rsid w:val="006F4E89"/>
    <w:rsid w:val="006F5DE7"/>
    <w:rsid w:val="006F681F"/>
    <w:rsid w:val="00701301"/>
    <w:rsid w:val="00714DE9"/>
    <w:rsid w:val="00715870"/>
    <w:rsid w:val="0072112A"/>
    <w:rsid w:val="00723904"/>
    <w:rsid w:val="00733C91"/>
    <w:rsid w:val="00745EB1"/>
    <w:rsid w:val="00754B31"/>
    <w:rsid w:val="00755709"/>
    <w:rsid w:val="00756240"/>
    <w:rsid w:val="007624F1"/>
    <w:rsid w:val="007630EF"/>
    <w:rsid w:val="00767CE9"/>
    <w:rsid w:val="0077619D"/>
    <w:rsid w:val="00793FD3"/>
    <w:rsid w:val="0079414B"/>
    <w:rsid w:val="00795493"/>
    <w:rsid w:val="0079573F"/>
    <w:rsid w:val="007A00A9"/>
    <w:rsid w:val="007A08EE"/>
    <w:rsid w:val="007A3F53"/>
    <w:rsid w:val="007B38CA"/>
    <w:rsid w:val="007B6833"/>
    <w:rsid w:val="007C375C"/>
    <w:rsid w:val="00803B05"/>
    <w:rsid w:val="00807FD5"/>
    <w:rsid w:val="00813178"/>
    <w:rsid w:val="008257E3"/>
    <w:rsid w:val="00827B21"/>
    <w:rsid w:val="00830A5F"/>
    <w:rsid w:val="00853E98"/>
    <w:rsid w:val="00861DB0"/>
    <w:rsid w:val="00861F34"/>
    <w:rsid w:val="0088355A"/>
    <w:rsid w:val="00885A91"/>
    <w:rsid w:val="008A0106"/>
    <w:rsid w:val="008A7620"/>
    <w:rsid w:val="008A77AF"/>
    <w:rsid w:val="008B2289"/>
    <w:rsid w:val="008E7E89"/>
    <w:rsid w:val="008F01EB"/>
    <w:rsid w:val="008F06E1"/>
    <w:rsid w:val="008F2EF0"/>
    <w:rsid w:val="009059CC"/>
    <w:rsid w:val="0091179D"/>
    <w:rsid w:val="00915204"/>
    <w:rsid w:val="00917B5E"/>
    <w:rsid w:val="00925C18"/>
    <w:rsid w:val="0094079D"/>
    <w:rsid w:val="00954F65"/>
    <w:rsid w:val="009561E5"/>
    <w:rsid w:val="0096173B"/>
    <w:rsid w:val="00966A4C"/>
    <w:rsid w:val="00976625"/>
    <w:rsid w:val="00986335"/>
    <w:rsid w:val="009B6242"/>
    <w:rsid w:val="009C364D"/>
    <w:rsid w:val="009C7382"/>
    <w:rsid w:val="009C7CC8"/>
    <w:rsid w:val="009D035F"/>
    <w:rsid w:val="009D3118"/>
    <w:rsid w:val="009E2260"/>
    <w:rsid w:val="009E304A"/>
    <w:rsid w:val="009E5F02"/>
    <w:rsid w:val="009F52ED"/>
    <w:rsid w:val="009F60D0"/>
    <w:rsid w:val="00A03771"/>
    <w:rsid w:val="00A2290F"/>
    <w:rsid w:val="00A461A8"/>
    <w:rsid w:val="00A66B72"/>
    <w:rsid w:val="00A71C9A"/>
    <w:rsid w:val="00A76EBE"/>
    <w:rsid w:val="00A95FCE"/>
    <w:rsid w:val="00AA1B06"/>
    <w:rsid w:val="00AB2702"/>
    <w:rsid w:val="00AB2E7C"/>
    <w:rsid w:val="00AB3508"/>
    <w:rsid w:val="00AC631E"/>
    <w:rsid w:val="00AD59C4"/>
    <w:rsid w:val="00AE0789"/>
    <w:rsid w:val="00AE3754"/>
    <w:rsid w:val="00AF5742"/>
    <w:rsid w:val="00AF77F1"/>
    <w:rsid w:val="00B07281"/>
    <w:rsid w:val="00B21DB7"/>
    <w:rsid w:val="00B267B6"/>
    <w:rsid w:val="00B3037A"/>
    <w:rsid w:val="00B3096F"/>
    <w:rsid w:val="00B40ECA"/>
    <w:rsid w:val="00B55327"/>
    <w:rsid w:val="00B561BD"/>
    <w:rsid w:val="00B656E4"/>
    <w:rsid w:val="00B7257B"/>
    <w:rsid w:val="00B7394B"/>
    <w:rsid w:val="00B74A1E"/>
    <w:rsid w:val="00B7598A"/>
    <w:rsid w:val="00B93875"/>
    <w:rsid w:val="00B9504B"/>
    <w:rsid w:val="00B9563F"/>
    <w:rsid w:val="00BA58DB"/>
    <w:rsid w:val="00BB0854"/>
    <w:rsid w:val="00BB1D13"/>
    <w:rsid w:val="00BB3C07"/>
    <w:rsid w:val="00BC1ED0"/>
    <w:rsid w:val="00BC4EDB"/>
    <w:rsid w:val="00BD22EB"/>
    <w:rsid w:val="00BE628C"/>
    <w:rsid w:val="00BF048C"/>
    <w:rsid w:val="00C0101A"/>
    <w:rsid w:val="00C02770"/>
    <w:rsid w:val="00C040AF"/>
    <w:rsid w:val="00C06F60"/>
    <w:rsid w:val="00C0732B"/>
    <w:rsid w:val="00C07C27"/>
    <w:rsid w:val="00C1147D"/>
    <w:rsid w:val="00C24D65"/>
    <w:rsid w:val="00C33052"/>
    <w:rsid w:val="00C37124"/>
    <w:rsid w:val="00C4124E"/>
    <w:rsid w:val="00C53A6E"/>
    <w:rsid w:val="00C567B9"/>
    <w:rsid w:val="00C63050"/>
    <w:rsid w:val="00C64657"/>
    <w:rsid w:val="00C650D3"/>
    <w:rsid w:val="00C71B28"/>
    <w:rsid w:val="00C74375"/>
    <w:rsid w:val="00C745F1"/>
    <w:rsid w:val="00C75E0D"/>
    <w:rsid w:val="00C80AC7"/>
    <w:rsid w:val="00C92423"/>
    <w:rsid w:val="00C96530"/>
    <w:rsid w:val="00C97F94"/>
    <w:rsid w:val="00CA4598"/>
    <w:rsid w:val="00CB301D"/>
    <w:rsid w:val="00CB4F98"/>
    <w:rsid w:val="00CD404B"/>
    <w:rsid w:val="00CD78FF"/>
    <w:rsid w:val="00CE5584"/>
    <w:rsid w:val="00CF3A9E"/>
    <w:rsid w:val="00D1474B"/>
    <w:rsid w:val="00D15D00"/>
    <w:rsid w:val="00D17024"/>
    <w:rsid w:val="00D30DDB"/>
    <w:rsid w:val="00D3353D"/>
    <w:rsid w:val="00D400A6"/>
    <w:rsid w:val="00D442AA"/>
    <w:rsid w:val="00D4624B"/>
    <w:rsid w:val="00D6260F"/>
    <w:rsid w:val="00D66C66"/>
    <w:rsid w:val="00D71E32"/>
    <w:rsid w:val="00D77571"/>
    <w:rsid w:val="00D927FA"/>
    <w:rsid w:val="00D961BF"/>
    <w:rsid w:val="00D9688A"/>
    <w:rsid w:val="00D97532"/>
    <w:rsid w:val="00DA3AA2"/>
    <w:rsid w:val="00DA463A"/>
    <w:rsid w:val="00DA5E6D"/>
    <w:rsid w:val="00DC6162"/>
    <w:rsid w:val="00DD0DF8"/>
    <w:rsid w:val="00DD7C52"/>
    <w:rsid w:val="00DF0D9C"/>
    <w:rsid w:val="00DF2EA9"/>
    <w:rsid w:val="00DF598F"/>
    <w:rsid w:val="00E02BD8"/>
    <w:rsid w:val="00E1454D"/>
    <w:rsid w:val="00E1508B"/>
    <w:rsid w:val="00E30DEB"/>
    <w:rsid w:val="00E30EE7"/>
    <w:rsid w:val="00E3400B"/>
    <w:rsid w:val="00E521F3"/>
    <w:rsid w:val="00E549EC"/>
    <w:rsid w:val="00E64205"/>
    <w:rsid w:val="00E74F0A"/>
    <w:rsid w:val="00E822E7"/>
    <w:rsid w:val="00E97096"/>
    <w:rsid w:val="00EA05E7"/>
    <w:rsid w:val="00EA3CED"/>
    <w:rsid w:val="00EA52EF"/>
    <w:rsid w:val="00EB3A95"/>
    <w:rsid w:val="00EB64F7"/>
    <w:rsid w:val="00EC35E9"/>
    <w:rsid w:val="00EC4926"/>
    <w:rsid w:val="00EC5ED0"/>
    <w:rsid w:val="00EE25F1"/>
    <w:rsid w:val="00EE6293"/>
    <w:rsid w:val="00EF00D7"/>
    <w:rsid w:val="00EF47FC"/>
    <w:rsid w:val="00EF78C4"/>
    <w:rsid w:val="00F26FCC"/>
    <w:rsid w:val="00F2718A"/>
    <w:rsid w:val="00F41256"/>
    <w:rsid w:val="00F53EBE"/>
    <w:rsid w:val="00F552D2"/>
    <w:rsid w:val="00F6376C"/>
    <w:rsid w:val="00F63EAD"/>
    <w:rsid w:val="00F72305"/>
    <w:rsid w:val="00F775D0"/>
    <w:rsid w:val="00F85033"/>
    <w:rsid w:val="00F860F1"/>
    <w:rsid w:val="00F97656"/>
    <w:rsid w:val="00FA1480"/>
    <w:rsid w:val="00FA4B18"/>
    <w:rsid w:val="00FA4C64"/>
    <w:rsid w:val="00FA6EA7"/>
    <w:rsid w:val="00FB247D"/>
    <w:rsid w:val="00FC0F7A"/>
    <w:rsid w:val="00FC17C4"/>
    <w:rsid w:val="00FD0CB3"/>
    <w:rsid w:val="00FD20E7"/>
    <w:rsid w:val="00FD3878"/>
    <w:rsid w:val="00FE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72DD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67B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7257B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190DC4"/>
    <w:rPr>
      <w:rFonts w:cs="Times New Roman"/>
      <w:b/>
      <w:sz w:val="24"/>
    </w:rPr>
  </w:style>
  <w:style w:type="paragraph" w:styleId="Tekstpodstawowy">
    <w:name w:val="Body Text"/>
    <w:basedOn w:val="Normalny"/>
    <w:link w:val="TekstpodstawowyZnak"/>
    <w:uiPriority w:val="99"/>
    <w:rsid w:val="00B7257B"/>
    <w:pPr>
      <w:autoSpaceDE w:val="0"/>
      <w:autoSpaceDN w:val="0"/>
      <w:adjustRightInd w:val="0"/>
      <w:spacing w:line="192" w:lineRule="auto"/>
    </w:pPr>
    <w:rPr>
      <w:rFonts w:ascii="Arial" w:hAnsi="Arial" w:cs="Arial"/>
      <w:sz w:val="28"/>
      <w:szCs w:val="20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322389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B7257B"/>
    <w:pPr>
      <w:autoSpaceDE w:val="0"/>
      <w:autoSpaceDN w:val="0"/>
      <w:adjustRightInd w:val="0"/>
      <w:spacing w:line="192" w:lineRule="auto"/>
      <w:ind w:left="360"/>
    </w:pPr>
    <w:rPr>
      <w:rFonts w:ascii="Arial" w:hAnsi="Arial" w:cs="Arial"/>
      <w:sz w:val="28"/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322389"/>
    <w:rPr>
      <w:rFonts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E30DEB"/>
    <w:pPr>
      <w:spacing w:before="100" w:beforeAutospacing="1" w:after="100" w:afterAutospacing="1"/>
    </w:pPr>
  </w:style>
  <w:style w:type="character" w:styleId="Hipercze">
    <w:name w:val="Hyperlink"/>
    <w:uiPriority w:val="99"/>
    <w:semiHidden/>
    <w:rsid w:val="00EF78C4"/>
    <w:rPr>
      <w:rFonts w:cs="Times New Roman"/>
      <w:color w:val="BE0404"/>
      <w:u w:val="none"/>
      <w:effect w:val="none"/>
    </w:rPr>
  </w:style>
  <w:style w:type="character" w:styleId="Odwoaniedokomentarza">
    <w:name w:val="annotation reference"/>
    <w:uiPriority w:val="99"/>
    <w:semiHidden/>
    <w:rsid w:val="00C027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0277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0277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027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02770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rsid w:val="00C0277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02770"/>
    <w:rPr>
      <w:rFonts w:ascii="Tahoma" w:hAnsi="Tahoma" w:cs="Times New Roman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90DC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190DC4"/>
    <w:rPr>
      <w:rFonts w:cs="Times New Roman"/>
    </w:rPr>
  </w:style>
  <w:style w:type="character" w:styleId="Odwoanieprzypisudolnego">
    <w:name w:val="footnote reference"/>
    <w:uiPriority w:val="99"/>
    <w:semiHidden/>
    <w:rsid w:val="00190DC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46B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146B7D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146B7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146B7D"/>
    <w:rPr>
      <w:rFonts w:cs="Times New Roman"/>
      <w:sz w:val="24"/>
    </w:rPr>
  </w:style>
  <w:style w:type="character" w:customStyle="1" w:styleId="FontStyle21">
    <w:name w:val="Font Style21"/>
    <w:uiPriority w:val="99"/>
    <w:rsid w:val="00261032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261032"/>
    <w:pPr>
      <w:widowControl w:val="0"/>
      <w:autoSpaceDE w:val="0"/>
      <w:autoSpaceDN w:val="0"/>
      <w:adjustRightInd w:val="0"/>
      <w:spacing w:line="275" w:lineRule="exact"/>
      <w:ind w:firstLine="115"/>
    </w:pPr>
  </w:style>
  <w:style w:type="character" w:styleId="Pogrubienie">
    <w:name w:val="Strong"/>
    <w:uiPriority w:val="99"/>
    <w:qFormat/>
    <w:rsid w:val="00261032"/>
    <w:rPr>
      <w:rFonts w:cs="Times New Roman"/>
      <w:b/>
      <w:bCs/>
    </w:rPr>
  </w:style>
  <w:style w:type="paragraph" w:customStyle="1" w:styleId="Style8">
    <w:name w:val="Style8"/>
    <w:basedOn w:val="Normalny"/>
    <w:uiPriority w:val="99"/>
    <w:rsid w:val="00261032"/>
    <w:pPr>
      <w:widowControl w:val="0"/>
      <w:autoSpaceDE w:val="0"/>
      <w:autoSpaceDN w:val="0"/>
      <w:adjustRightInd w:val="0"/>
      <w:spacing w:line="228" w:lineRule="exact"/>
      <w:jc w:val="both"/>
    </w:pPr>
  </w:style>
  <w:style w:type="paragraph" w:customStyle="1" w:styleId="Style6">
    <w:name w:val="Style6"/>
    <w:basedOn w:val="Normalny"/>
    <w:uiPriority w:val="99"/>
    <w:rsid w:val="00261032"/>
    <w:pPr>
      <w:widowControl w:val="0"/>
      <w:autoSpaceDE w:val="0"/>
      <w:autoSpaceDN w:val="0"/>
      <w:adjustRightInd w:val="0"/>
      <w:spacing w:line="274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67B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7257B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190DC4"/>
    <w:rPr>
      <w:rFonts w:cs="Times New Roman"/>
      <w:b/>
      <w:sz w:val="24"/>
    </w:rPr>
  </w:style>
  <w:style w:type="paragraph" w:styleId="Tekstpodstawowy">
    <w:name w:val="Body Text"/>
    <w:basedOn w:val="Normalny"/>
    <w:link w:val="TekstpodstawowyZnak"/>
    <w:uiPriority w:val="99"/>
    <w:rsid w:val="00B7257B"/>
    <w:pPr>
      <w:autoSpaceDE w:val="0"/>
      <w:autoSpaceDN w:val="0"/>
      <w:adjustRightInd w:val="0"/>
      <w:spacing w:line="192" w:lineRule="auto"/>
    </w:pPr>
    <w:rPr>
      <w:rFonts w:ascii="Arial" w:hAnsi="Arial" w:cs="Arial"/>
      <w:sz w:val="28"/>
      <w:szCs w:val="20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322389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B7257B"/>
    <w:pPr>
      <w:autoSpaceDE w:val="0"/>
      <w:autoSpaceDN w:val="0"/>
      <w:adjustRightInd w:val="0"/>
      <w:spacing w:line="192" w:lineRule="auto"/>
      <w:ind w:left="360"/>
    </w:pPr>
    <w:rPr>
      <w:rFonts w:ascii="Arial" w:hAnsi="Arial" w:cs="Arial"/>
      <w:sz w:val="28"/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322389"/>
    <w:rPr>
      <w:rFonts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E30DEB"/>
    <w:pPr>
      <w:spacing w:before="100" w:beforeAutospacing="1" w:after="100" w:afterAutospacing="1"/>
    </w:pPr>
  </w:style>
  <w:style w:type="character" w:styleId="Hipercze">
    <w:name w:val="Hyperlink"/>
    <w:uiPriority w:val="99"/>
    <w:semiHidden/>
    <w:rsid w:val="00EF78C4"/>
    <w:rPr>
      <w:rFonts w:cs="Times New Roman"/>
      <w:color w:val="BE0404"/>
      <w:u w:val="none"/>
      <w:effect w:val="none"/>
    </w:rPr>
  </w:style>
  <w:style w:type="character" w:styleId="Odwoaniedokomentarza">
    <w:name w:val="annotation reference"/>
    <w:uiPriority w:val="99"/>
    <w:semiHidden/>
    <w:rsid w:val="00C027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0277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0277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027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02770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rsid w:val="00C0277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02770"/>
    <w:rPr>
      <w:rFonts w:ascii="Tahoma" w:hAnsi="Tahoma" w:cs="Times New Roman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90DC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190DC4"/>
    <w:rPr>
      <w:rFonts w:cs="Times New Roman"/>
    </w:rPr>
  </w:style>
  <w:style w:type="character" w:styleId="Odwoanieprzypisudolnego">
    <w:name w:val="footnote reference"/>
    <w:uiPriority w:val="99"/>
    <w:semiHidden/>
    <w:rsid w:val="00190DC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46B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146B7D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146B7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146B7D"/>
    <w:rPr>
      <w:rFonts w:cs="Times New Roman"/>
      <w:sz w:val="24"/>
    </w:rPr>
  </w:style>
  <w:style w:type="character" w:customStyle="1" w:styleId="FontStyle21">
    <w:name w:val="Font Style21"/>
    <w:uiPriority w:val="99"/>
    <w:rsid w:val="00261032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261032"/>
    <w:pPr>
      <w:widowControl w:val="0"/>
      <w:autoSpaceDE w:val="0"/>
      <w:autoSpaceDN w:val="0"/>
      <w:adjustRightInd w:val="0"/>
      <w:spacing w:line="275" w:lineRule="exact"/>
      <w:ind w:firstLine="115"/>
    </w:pPr>
  </w:style>
  <w:style w:type="character" w:styleId="Pogrubienie">
    <w:name w:val="Strong"/>
    <w:uiPriority w:val="99"/>
    <w:qFormat/>
    <w:rsid w:val="00261032"/>
    <w:rPr>
      <w:rFonts w:cs="Times New Roman"/>
      <w:b/>
      <w:bCs/>
    </w:rPr>
  </w:style>
  <w:style w:type="paragraph" w:customStyle="1" w:styleId="Style8">
    <w:name w:val="Style8"/>
    <w:basedOn w:val="Normalny"/>
    <w:uiPriority w:val="99"/>
    <w:rsid w:val="00261032"/>
    <w:pPr>
      <w:widowControl w:val="0"/>
      <w:autoSpaceDE w:val="0"/>
      <w:autoSpaceDN w:val="0"/>
      <w:adjustRightInd w:val="0"/>
      <w:spacing w:line="228" w:lineRule="exact"/>
      <w:jc w:val="both"/>
    </w:pPr>
  </w:style>
  <w:style w:type="paragraph" w:customStyle="1" w:styleId="Style6">
    <w:name w:val="Style6"/>
    <w:basedOn w:val="Normalny"/>
    <w:uiPriority w:val="99"/>
    <w:rsid w:val="00261032"/>
    <w:pPr>
      <w:widowControl w:val="0"/>
      <w:autoSpaceDE w:val="0"/>
      <w:autoSpaceDN w:val="0"/>
      <w:adjustRightInd w:val="0"/>
      <w:spacing w:line="274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0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00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00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001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00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00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001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00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001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00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00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001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001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001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001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001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001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001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00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chemia@pum.edu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1269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REKTORA nr</vt:lpstr>
    </vt:vector>
  </TitlesOfParts>
  <Company>Sil-art Rycho444</Company>
  <LinksUpToDate>false</LinksUpToDate>
  <CharactersWithSpaces>8872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REKTORA nr</dc:title>
  <dc:creator>agh</dc:creator>
  <cp:lastModifiedBy>Wojciech Żwierełło</cp:lastModifiedBy>
  <cp:revision>2</cp:revision>
  <cp:lastPrinted>2020-02-05T08:16:00Z</cp:lastPrinted>
  <dcterms:created xsi:type="dcterms:W3CDTF">2025-02-06T10:53:00Z</dcterms:created>
  <dcterms:modified xsi:type="dcterms:W3CDTF">2025-02-06T10:53:00Z</dcterms:modified>
</cp:coreProperties>
</file>